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989D" w14:textId="77777777" w:rsidR="007B2288" w:rsidRDefault="007B2288" w:rsidP="007B2288">
      <w:pPr>
        <w:pStyle w:val="Ttulo"/>
      </w:pPr>
      <w:r>
        <w:t>Personal de libre nombramiento</w:t>
      </w:r>
    </w:p>
    <w:p w14:paraId="23F116E2" w14:textId="77777777" w:rsidR="009A59D3" w:rsidRDefault="009A59D3" w:rsidP="009A59D3"/>
    <w:p w14:paraId="7FD68060" w14:textId="77777777" w:rsidR="00CA1CE1" w:rsidRPr="00CA1CE1" w:rsidRDefault="00CA1CE1" w:rsidP="00CA1CE1">
      <w:pPr>
        <w:numPr>
          <w:ilvl w:val="0"/>
          <w:numId w:val="1"/>
        </w:numPr>
      </w:pPr>
      <w:r w:rsidRPr="00CA1CE1">
        <w:t>Titulados de órganos superiores y directivos. </w:t>
      </w:r>
      <w:r w:rsidRPr="00CA1CE1">
        <w:rPr>
          <w:b/>
          <w:bCs/>
        </w:rPr>
        <w:t>Actualmente la plaza de gerente está vacante.</w:t>
      </w:r>
    </w:p>
    <w:p w14:paraId="6307CC86" w14:textId="77777777" w:rsidR="00CA1CE1" w:rsidRPr="00CA1CE1" w:rsidRDefault="00CA1CE1" w:rsidP="00CA1CE1">
      <w:pPr>
        <w:numPr>
          <w:ilvl w:val="0"/>
          <w:numId w:val="1"/>
        </w:numPr>
      </w:pPr>
      <w:r w:rsidRPr="00CA1CE1">
        <w:t>Personal de confianza y asimilados. No existe personal de confianza y asesoramiento especial.</w:t>
      </w:r>
    </w:p>
    <w:p w14:paraId="3D3E0F04" w14:textId="77777777" w:rsidR="00CA1CE1" w:rsidRPr="00CA1CE1" w:rsidRDefault="00CA1CE1" w:rsidP="00CA1CE1">
      <w:pPr>
        <w:numPr>
          <w:ilvl w:val="0"/>
          <w:numId w:val="1"/>
        </w:numPr>
      </w:pPr>
      <w:r w:rsidRPr="00CA1CE1">
        <w:t>Autorizaciones en ejercicio de actividad privada. El Colegio Oficial de Químicos de Canarias no ha emitido autorizaciones para el ejercicio de actividad privada al cese de los altos cargos o asimilados.</w:t>
      </w:r>
    </w:p>
    <w:p w14:paraId="3D8B8442" w14:textId="77777777" w:rsidR="009A59D3" w:rsidRDefault="009A59D3" w:rsidP="009A59D3"/>
    <w:p w14:paraId="08044570" w14:textId="0075A44D" w:rsidR="009A59D3" w:rsidRPr="009A59D3" w:rsidRDefault="009A59D3" w:rsidP="009A59D3">
      <w:r>
        <w:t xml:space="preserve">Última actualización </w:t>
      </w:r>
      <w:r w:rsidR="00CA1CE1">
        <w:t>miércoles</w:t>
      </w:r>
      <w:r>
        <w:t xml:space="preserve">, </w:t>
      </w:r>
      <w:r w:rsidR="00CA1CE1">
        <w:t>10</w:t>
      </w:r>
      <w:r>
        <w:t xml:space="preserve"> de </w:t>
      </w:r>
      <w:r w:rsidR="00CA1CE1">
        <w:t>septiembre</w:t>
      </w:r>
      <w:r>
        <w:t xml:space="preserve"> de 202</w:t>
      </w:r>
      <w:r w:rsidR="00CA1CE1">
        <w:t>5</w:t>
      </w:r>
      <w:r>
        <w:t>.</w:t>
      </w:r>
    </w:p>
    <w:sectPr w:rsidR="009A59D3" w:rsidRPr="009A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B6C81"/>
    <w:multiLevelType w:val="multilevel"/>
    <w:tmpl w:val="A20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96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88"/>
    <w:rsid w:val="000435C9"/>
    <w:rsid w:val="00793E64"/>
    <w:rsid w:val="007B2288"/>
    <w:rsid w:val="007C1187"/>
    <w:rsid w:val="009A59D3"/>
    <w:rsid w:val="00A07112"/>
    <w:rsid w:val="00B943BF"/>
    <w:rsid w:val="00C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C4CE"/>
  <w15:chartTrackingRefBased/>
  <w15:docId w15:val="{182788BE-0503-44C3-B107-CFF5E49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2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 Sanchez</dc:creator>
  <cp:keywords/>
  <dc:description/>
  <cp:lastModifiedBy>Candelaria Sanchez</cp:lastModifiedBy>
  <cp:revision>3</cp:revision>
  <dcterms:created xsi:type="dcterms:W3CDTF">2021-10-14T13:00:00Z</dcterms:created>
  <dcterms:modified xsi:type="dcterms:W3CDTF">2025-09-10T07:13:00Z</dcterms:modified>
</cp:coreProperties>
</file>