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6D1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29175" cy="2869590"/>
            <wp:effectExtent l="0" t="0" r="0" b="6985"/>
            <wp:docPr id="1" name="Imagen 1" descr="C:\DOC GRAL\Documentos 16\Col Quimi\Logos\Copicolor Logos 12 15 C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 GRAL\Documentos 16\Col Quimi\Logos\Copicolor Logos 12 15 C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07" cy="28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Pr="006D1D77" w:rsidRDefault="006D1D77" w:rsidP="006D1D7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D1D77">
        <w:rPr>
          <w:rFonts w:ascii="Arial" w:hAnsi="Arial" w:cs="Arial"/>
          <w:b/>
          <w:sz w:val="56"/>
          <w:szCs w:val="56"/>
        </w:rPr>
        <w:t>MEMORIA 201</w:t>
      </w:r>
      <w:r w:rsidR="00C86F87">
        <w:rPr>
          <w:rFonts w:ascii="Arial" w:hAnsi="Arial" w:cs="Arial"/>
          <w:b/>
          <w:sz w:val="56"/>
          <w:szCs w:val="56"/>
        </w:rPr>
        <w:t>6</w:t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Pr="006D1D77" w:rsidRDefault="00CF01B8" w:rsidP="006D1D7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Marzo</w:t>
      </w:r>
      <w:r w:rsidR="00C86F87">
        <w:rPr>
          <w:rFonts w:ascii="Arial" w:hAnsi="Arial" w:cs="Arial"/>
          <w:b/>
          <w:sz w:val="28"/>
          <w:szCs w:val="28"/>
        </w:rPr>
        <w:t xml:space="preserve"> 2017</w:t>
      </w:r>
    </w:p>
    <w:p w:rsidR="00151FBB" w:rsidRPr="00A825DA" w:rsidRDefault="00151FBB" w:rsidP="00A8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br w:type="page"/>
      </w:r>
    </w:p>
    <w:p w:rsidR="00EB33B9" w:rsidRPr="00EB33B9" w:rsidRDefault="00EB33B9" w:rsidP="00EB33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33B9">
        <w:rPr>
          <w:rFonts w:ascii="Arial" w:hAnsi="Arial" w:cs="Arial"/>
          <w:b/>
          <w:sz w:val="24"/>
          <w:szCs w:val="24"/>
        </w:rPr>
        <w:lastRenderedPageBreak/>
        <w:t>INDICE</w:t>
      </w:r>
    </w:p>
    <w:p w:rsidR="00EB33B9" w:rsidRPr="00EB33B9" w:rsidRDefault="00EB33B9" w:rsidP="00EB33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1. ORGANOS DE GOBIERNO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1.1. Composición de la Junta de Gobierno y Administración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1.2. Juntas de Gobierno, Juntas Generales y Plenos del Consejo</w:t>
      </w:r>
    </w:p>
    <w:p w:rsid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2. COLEGIADOS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2.1. Altas/Bajas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2.2. Cuota Colegial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2.3 Mutualidad de Químicos </w:t>
      </w:r>
      <w:proofErr w:type="spellStart"/>
      <w:r w:rsidRPr="0017294B">
        <w:rPr>
          <w:rFonts w:ascii="Arial" w:hAnsi="Arial" w:cs="Arial"/>
          <w:b/>
          <w:sz w:val="24"/>
          <w:szCs w:val="24"/>
        </w:rPr>
        <w:t>hna</w:t>
      </w:r>
      <w:proofErr w:type="spellEnd"/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2.4. Grupo PSN de Seguros</w:t>
      </w:r>
    </w:p>
    <w:p w:rsid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3. TRABAJOS PROFESIONALES </w:t>
      </w:r>
    </w:p>
    <w:p w:rsid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4. CONTABILIDAD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INGRESOS Y GASTOS 2016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PRESUPUESTO 2017</w:t>
      </w:r>
    </w:p>
    <w:p w:rsid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 SERVICIOS AL COLEGIADO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5.1. Defensa de la profesión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5.2. Bolsa de Empleo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5.3. Tarjeta de colegiación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5.4. Circulares informativas y Redes Sociales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5.5. Página Web y Ventanilla Única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5.6. Sede del Colegio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5.7. Horarios del Colegio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5.8. Código Deontológico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5.9. Procedimientos informativos y sancionadores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5.10. Quejas y Reclamaciones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5.11. Ley de Protección de Datos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5.12. Certificados de Firma Digital del COQC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5.13. Inscripciones en el Registro de Colegios Profesionales de Canarias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5.14. Consejo Canario de Residuos del Gob</w:t>
      </w:r>
      <w:r>
        <w:rPr>
          <w:rFonts w:ascii="Arial" w:hAnsi="Arial" w:cs="Arial"/>
          <w:b/>
          <w:sz w:val="24"/>
          <w:szCs w:val="24"/>
        </w:rPr>
        <w:t xml:space="preserve">ierno de </w:t>
      </w:r>
      <w:r w:rsidRPr="0017294B">
        <w:rPr>
          <w:rFonts w:ascii="Arial" w:hAnsi="Arial" w:cs="Arial"/>
          <w:b/>
          <w:sz w:val="24"/>
          <w:szCs w:val="24"/>
        </w:rPr>
        <w:t>Can</w:t>
      </w:r>
      <w:r>
        <w:rPr>
          <w:rFonts w:ascii="Arial" w:hAnsi="Arial" w:cs="Arial"/>
          <w:b/>
          <w:sz w:val="24"/>
          <w:szCs w:val="24"/>
        </w:rPr>
        <w:t>arias</w:t>
      </w:r>
    </w:p>
    <w:p w:rsid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6. </w:t>
      </w:r>
      <w:r w:rsidRPr="0017294B">
        <w:rPr>
          <w:rFonts w:ascii="Arial" w:hAnsi="Arial" w:cs="Arial"/>
          <w:b/>
          <w:caps/>
          <w:sz w:val="24"/>
          <w:szCs w:val="24"/>
        </w:rPr>
        <w:t>Memoria de actuaciones con los Convenios del Colegio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6.1. Consejo General de Colegios Oficiales de Químicos de España.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6.2. Agrupación Territorial de ANQUE de Canarias, perteneciente a </w:t>
      </w:r>
      <w:r>
        <w:rPr>
          <w:rFonts w:ascii="Arial" w:hAnsi="Arial" w:cs="Arial"/>
          <w:b/>
          <w:sz w:val="24"/>
          <w:szCs w:val="24"/>
        </w:rPr>
        <w:t>l</w:t>
      </w:r>
      <w:r w:rsidRPr="0017294B">
        <w:rPr>
          <w:rFonts w:ascii="Arial" w:hAnsi="Arial" w:cs="Arial"/>
          <w:b/>
          <w:sz w:val="24"/>
          <w:szCs w:val="24"/>
        </w:rPr>
        <w:t>a Asociación Nacio</w:t>
      </w:r>
      <w:r>
        <w:rPr>
          <w:rFonts w:ascii="Arial" w:hAnsi="Arial" w:cs="Arial"/>
          <w:b/>
          <w:sz w:val="24"/>
          <w:szCs w:val="24"/>
        </w:rPr>
        <w:t>nal de Químicos de España–ANQUE</w:t>
      </w:r>
      <w:r w:rsidRPr="0017294B">
        <w:rPr>
          <w:rFonts w:ascii="Arial" w:hAnsi="Arial" w:cs="Arial"/>
          <w:b/>
          <w:sz w:val="24"/>
          <w:szCs w:val="24"/>
        </w:rPr>
        <w:t xml:space="preserve">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6.3. Asociación Canaria de Ingenieros Químicos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6.4. Unión Profesional de Canarias, UPCAN.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6.5. Asociación de Colegios Profesionales de Canarias, ACPC-Las Palmas.</w:t>
      </w:r>
    </w:p>
    <w:p w:rsidR="0017294B" w:rsidRDefault="0017294B" w:rsidP="0017294B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17294B">
        <w:rPr>
          <w:rFonts w:ascii="Arial" w:hAnsi="Arial" w:cs="Arial"/>
          <w:b/>
          <w:caps/>
          <w:sz w:val="24"/>
          <w:szCs w:val="24"/>
        </w:rPr>
        <w:t>7. Cursos de Formación y Jornadas Técnicas</w:t>
      </w:r>
    </w:p>
    <w:p w:rsid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8. ACTIVIDADES DEL COLEGIO </w:t>
      </w:r>
    </w:p>
    <w:p w:rsidR="00EB33B9" w:rsidRDefault="00EB33B9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1FBB" w:rsidRPr="00941460" w:rsidRDefault="00151FBB" w:rsidP="0094146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41460">
        <w:rPr>
          <w:rFonts w:ascii="Arial" w:hAnsi="Arial" w:cs="Arial"/>
          <w:b/>
          <w:caps/>
          <w:sz w:val="24"/>
          <w:szCs w:val="24"/>
        </w:rPr>
        <w:lastRenderedPageBreak/>
        <w:t xml:space="preserve">Memoria de actividad del Colegio Oficial de Químicos de Canarias </w:t>
      </w:r>
      <w:r w:rsidR="00941460">
        <w:rPr>
          <w:rFonts w:ascii="Arial" w:hAnsi="Arial" w:cs="Arial"/>
          <w:b/>
          <w:caps/>
          <w:sz w:val="24"/>
          <w:szCs w:val="24"/>
        </w:rPr>
        <w:t xml:space="preserve">DURANTE EL AÑO </w:t>
      </w:r>
      <w:r w:rsidRPr="00941460">
        <w:rPr>
          <w:rFonts w:ascii="Arial" w:hAnsi="Arial" w:cs="Arial"/>
          <w:b/>
          <w:caps/>
          <w:sz w:val="24"/>
          <w:szCs w:val="24"/>
        </w:rPr>
        <w:t>201</w:t>
      </w:r>
      <w:r w:rsidR="009874FA" w:rsidRPr="00941460">
        <w:rPr>
          <w:rFonts w:ascii="Arial" w:hAnsi="Arial" w:cs="Arial"/>
          <w:b/>
          <w:caps/>
          <w:sz w:val="24"/>
          <w:szCs w:val="24"/>
        </w:rPr>
        <w:t>6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En esta Memoria se resumen las actuaciones del Colegio, que se han desarrollado a lo largo del año 201</w:t>
      </w:r>
      <w:r w:rsidR="009874FA">
        <w:rPr>
          <w:rFonts w:ascii="Arial" w:hAnsi="Arial" w:cs="Arial"/>
          <w:sz w:val="24"/>
          <w:szCs w:val="24"/>
        </w:rPr>
        <w:t>6</w:t>
      </w:r>
      <w:r w:rsidRPr="00A825DA">
        <w:rPr>
          <w:rFonts w:ascii="Arial" w:hAnsi="Arial" w:cs="Arial"/>
          <w:sz w:val="24"/>
          <w:szCs w:val="24"/>
        </w:rPr>
        <w:t xml:space="preserve">, así como la información sobre los acontecimientos profesionales de mayor relieve. 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FBB" w:rsidRPr="00E20DC2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t xml:space="preserve">1. ORGANOS DE GOBIERNO </w:t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FBB" w:rsidRPr="006D1D77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D77">
        <w:rPr>
          <w:rFonts w:ascii="Arial" w:hAnsi="Arial" w:cs="Arial"/>
          <w:b/>
          <w:sz w:val="24"/>
          <w:szCs w:val="24"/>
        </w:rPr>
        <w:t xml:space="preserve">1.1. </w:t>
      </w:r>
      <w:r w:rsidR="00E31813" w:rsidRPr="006D1D77">
        <w:rPr>
          <w:rFonts w:ascii="Arial" w:hAnsi="Arial" w:cs="Arial"/>
          <w:b/>
          <w:sz w:val="24"/>
          <w:szCs w:val="24"/>
        </w:rPr>
        <w:t xml:space="preserve">Composición de la </w:t>
      </w:r>
      <w:r w:rsidRPr="006D1D77">
        <w:rPr>
          <w:rFonts w:ascii="Arial" w:hAnsi="Arial" w:cs="Arial"/>
          <w:b/>
          <w:sz w:val="24"/>
          <w:szCs w:val="24"/>
        </w:rPr>
        <w:t xml:space="preserve">Junta </w:t>
      </w:r>
      <w:r w:rsidR="00582F29" w:rsidRPr="006D1D77">
        <w:rPr>
          <w:rFonts w:ascii="Arial" w:hAnsi="Arial" w:cs="Arial"/>
          <w:b/>
          <w:sz w:val="24"/>
          <w:szCs w:val="24"/>
        </w:rPr>
        <w:t>de Gobierno</w:t>
      </w:r>
      <w:r w:rsidR="00054819">
        <w:rPr>
          <w:rFonts w:ascii="Arial" w:hAnsi="Arial" w:cs="Arial"/>
          <w:b/>
          <w:sz w:val="24"/>
          <w:szCs w:val="24"/>
        </w:rPr>
        <w:t xml:space="preserve"> y Administración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La Junta </w:t>
      </w:r>
      <w:r w:rsidR="00E31813">
        <w:rPr>
          <w:rFonts w:ascii="Arial" w:hAnsi="Arial" w:cs="Arial"/>
          <w:sz w:val="24"/>
          <w:szCs w:val="24"/>
        </w:rPr>
        <w:t xml:space="preserve">de Gobierno </w:t>
      </w:r>
      <w:r w:rsidR="00054819">
        <w:rPr>
          <w:rFonts w:ascii="Arial" w:hAnsi="Arial" w:cs="Arial"/>
          <w:sz w:val="24"/>
          <w:szCs w:val="24"/>
        </w:rPr>
        <w:t xml:space="preserve">y la Administración </w:t>
      </w:r>
      <w:r w:rsidRPr="00A825DA">
        <w:rPr>
          <w:rFonts w:ascii="Arial" w:hAnsi="Arial" w:cs="Arial"/>
          <w:sz w:val="24"/>
          <w:szCs w:val="24"/>
        </w:rPr>
        <w:t xml:space="preserve">del Colegio Oficial de Químicos de </w:t>
      </w:r>
      <w:r w:rsidR="001C0E91" w:rsidRPr="00A825DA">
        <w:rPr>
          <w:rFonts w:ascii="Arial" w:hAnsi="Arial" w:cs="Arial"/>
          <w:sz w:val="24"/>
          <w:szCs w:val="24"/>
        </w:rPr>
        <w:t>Canarias, ha tenido la</w:t>
      </w:r>
      <w:r w:rsidR="00E33C65">
        <w:rPr>
          <w:rFonts w:ascii="Arial" w:hAnsi="Arial" w:cs="Arial"/>
          <w:sz w:val="24"/>
          <w:szCs w:val="24"/>
        </w:rPr>
        <w:t xml:space="preserve"> siguiente composición </w:t>
      </w:r>
      <w:r w:rsidR="008E20FC" w:rsidRPr="00A825DA">
        <w:rPr>
          <w:rFonts w:ascii="Arial" w:hAnsi="Arial" w:cs="Arial"/>
          <w:sz w:val="24"/>
          <w:szCs w:val="24"/>
        </w:rPr>
        <w:t>durante el año 201</w:t>
      </w:r>
      <w:r w:rsidR="009874FA">
        <w:rPr>
          <w:rFonts w:ascii="Arial" w:hAnsi="Arial" w:cs="Arial"/>
          <w:sz w:val="24"/>
          <w:szCs w:val="24"/>
        </w:rPr>
        <w:t>6</w:t>
      </w:r>
      <w:r w:rsidR="001C0E91" w:rsidRPr="00A825DA">
        <w:rPr>
          <w:rFonts w:ascii="Arial" w:hAnsi="Arial" w:cs="Arial"/>
          <w:sz w:val="24"/>
          <w:szCs w:val="24"/>
        </w:rPr>
        <w:t>:</w:t>
      </w:r>
      <w:r w:rsidRPr="00A825DA">
        <w:rPr>
          <w:rFonts w:ascii="Arial" w:hAnsi="Arial" w:cs="Arial"/>
          <w:sz w:val="24"/>
          <w:szCs w:val="24"/>
        </w:rPr>
        <w:t xml:space="preserve"> </w:t>
      </w:r>
    </w:p>
    <w:p w:rsidR="00054819" w:rsidRDefault="00054819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819" w:rsidRDefault="00054819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JUNTA DE GOBIERNO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 xml:space="preserve">DECANO </w:t>
      </w:r>
    </w:p>
    <w:p w:rsidR="003157E4" w:rsidRDefault="00A64430" w:rsidP="00987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D. Iñigo Jáudenes Ruiz de </w:t>
      </w:r>
      <w:proofErr w:type="spellStart"/>
      <w:r w:rsidRPr="00A825DA">
        <w:rPr>
          <w:rFonts w:ascii="Arial" w:hAnsi="Arial" w:cs="Arial"/>
          <w:sz w:val="24"/>
          <w:szCs w:val="24"/>
        </w:rPr>
        <w:t>Atauri</w:t>
      </w:r>
      <w:proofErr w:type="spellEnd"/>
      <w:r w:rsidR="00054819">
        <w:rPr>
          <w:rFonts w:ascii="Arial" w:hAnsi="Arial" w:cs="Arial"/>
          <w:sz w:val="24"/>
          <w:szCs w:val="24"/>
        </w:rPr>
        <w:t>.</w:t>
      </w:r>
    </w:p>
    <w:p w:rsidR="001C0E91" w:rsidRPr="00A825DA" w:rsidRDefault="00E33C65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dimisión del anterior decano, elegido en JGO del 27/03/2014, entró </w:t>
      </w:r>
      <w:r w:rsidR="003157E4">
        <w:rPr>
          <w:rFonts w:ascii="Arial" w:hAnsi="Arial" w:cs="Arial"/>
          <w:sz w:val="24"/>
          <w:szCs w:val="24"/>
        </w:rPr>
        <w:t xml:space="preserve">funciones </w:t>
      </w:r>
      <w:r>
        <w:rPr>
          <w:rFonts w:ascii="Arial" w:hAnsi="Arial" w:cs="Arial"/>
          <w:sz w:val="24"/>
          <w:szCs w:val="24"/>
        </w:rPr>
        <w:t>en JG d</w:t>
      </w:r>
      <w:r w:rsidR="00A64430">
        <w:rPr>
          <w:rFonts w:ascii="Arial" w:hAnsi="Arial" w:cs="Arial"/>
          <w:sz w:val="24"/>
          <w:szCs w:val="24"/>
        </w:rPr>
        <w:t xml:space="preserve">el </w:t>
      </w:r>
      <w:r w:rsidR="009874FA" w:rsidRPr="00A825DA">
        <w:rPr>
          <w:rFonts w:ascii="Arial" w:hAnsi="Arial" w:cs="Arial"/>
          <w:sz w:val="24"/>
          <w:szCs w:val="24"/>
        </w:rPr>
        <w:t>18/02</w:t>
      </w:r>
      <w:r w:rsidR="00A64430"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20</w:t>
      </w:r>
      <w:r w:rsidR="00A64430">
        <w:rPr>
          <w:rFonts w:ascii="Arial" w:hAnsi="Arial" w:cs="Arial"/>
          <w:sz w:val="24"/>
          <w:szCs w:val="24"/>
        </w:rPr>
        <w:t>15</w:t>
      </w:r>
      <w:r w:rsidR="003157E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posteriormente </w:t>
      </w:r>
      <w:r w:rsidR="003157E4">
        <w:rPr>
          <w:rFonts w:ascii="Arial" w:hAnsi="Arial" w:cs="Arial"/>
          <w:sz w:val="24"/>
          <w:szCs w:val="24"/>
        </w:rPr>
        <w:t xml:space="preserve">elegido </w:t>
      </w:r>
      <w:r>
        <w:rPr>
          <w:rFonts w:ascii="Arial" w:hAnsi="Arial" w:cs="Arial"/>
          <w:sz w:val="24"/>
          <w:szCs w:val="24"/>
        </w:rPr>
        <w:t xml:space="preserve">Decano </w:t>
      </w:r>
      <w:r w:rsidR="003157E4">
        <w:rPr>
          <w:rFonts w:ascii="Arial" w:hAnsi="Arial" w:cs="Arial"/>
          <w:sz w:val="24"/>
          <w:szCs w:val="24"/>
        </w:rPr>
        <w:t xml:space="preserve">en JGO </w:t>
      </w:r>
      <w:r>
        <w:rPr>
          <w:rFonts w:ascii="Arial" w:hAnsi="Arial" w:cs="Arial"/>
          <w:sz w:val="24"/>
          <w:szCs w:val="24"/>
        </w:rPr>
        <w:t>d</w:t>
      </w:r>
      <w:r w:rsidR="003157E4">
        <w:rPr>
          <w:rFonts w:ascii="Arial" w:hAnsi="Arial" w:cs="Arial"/>
          <w:sz w:val="24"/>
          <w:szCs w:val="24"/>
        </w:rPr>
        <w:t xml:space="preserve">el </w:t>
      </w:r>
      <w:r w:rsidR="00E86080">
        <w:rPr>
          <w:rFonts w:ascii="Arial" w:hAnsi="Arial" w:cs="Arial"/>
          <w:sz w:val="24"/>
          <w:szCs w:val="24"/>
        </w:rPr>
        <w:t>25</w:t>
      </w:r>
      <w:r w:rsidR="003157E4">
        <w:rPr>
          <w:rFonts w:ascii="Arial" w:hAnsi="Arial" w:cs="Arial"/>
          <w:sz w:val="24"/>
          <w:szCs w:val="24"/>
        </w:rPr>
        <w:t>/03/</w:t>
      </w:r>
      <w:r w:rsidR="00533557">
        <w:rPr>
          <w:rFonts w:ascii="Arial" w:hAnsi="Arial" w:cs="Arial"/>
          <w:sz w:val="24"/>
          <w:szCs w:val="24"/>
        </w:rPr>
        <w:t>20</w:t>
      </w:r>
      <w:r w:rsidR="003157E4">
        <w:rPr>
          <w:rFonts w:ascii="Arial" w:hAnsi="Arial" w:cs="Arial"/>
          <w:sz w:val="24"/>
          <w:szCs w:val="24"/>
        </w:rPr>
        <w:t xml:space="preserve">15. </w:t>
      </w:r>
      <w:r w:rsidR="00A64430">
        <w:rPr>
          <w:rFonts w:ascii="Arial" w:hAnsi="Arial" w:cs="Arial"/>
          <w:sz w:val="24"/>
          <w:szCs w:val="24"/>
        </w:rPr>
        <w:t>Periodo de</w:t>
      </w:r>
      <w:r>
        <w:rPr>
          <w:rFonts w:ascii="Arial" w:hAnsi="Arial" w:cs="Arial"/>
          <w:sz w:val="24"/>
          <w:szCs w:val="24"/>
        </w:rPr>
        <w:t xml:space="preserve">l cargo por </w:t>
      </w:r>
      <w:r w:rsidR="00A64430">
        <w:rPr>
          <w:rFonts w:ascii="Arial" w:hAnsi="Arial" w:cs="Arial"/>
          <w:sz w:val="24"/>
          <w:szCs w:val="24"/>
        </w:rPr>
        <w:t>4 años</w:t>
      </w:r>
      <w:r>
        <w:rPr>
          <w:rFonts w:ascii="Arial" w:hAnsi="Arial" w:cs="Arial"/>
          <w:sz w:val="24"/>
          <w:szCs w:val="24"/>
        </w:rPr>
        <w:t>,</w:t>
      </w:r>
      <w:r w:rsidR="00A64430">
        <w:rPr>
          <w:rFonts w:ascii="Arial" w:hAnsi="Arial" w:cs="Arial"/>
          <w:sz w:val="24"/>
          <w:szCs w:val="24"/>
        </w:rPr>
        <w:t xml:space="preserve"> hasta el </w:t>
      </w:r>
      <w:r w:rsidR="00C155D4">
        <w:rPr>
          <w:rFonts w:ascii="Arial" w:hAnsi="Arial" w:cs="Arial"/>
          <w:sz w:val="24"/>
          <w:szCs w:val="24"/>
        </w:rPr>
        <w:t>03/</w:t>
      </w:r>
      <w:r w:rsidR="00A64430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</w:t>
      </w:r>
      <w:r w:rsidR="003157E4">
        <w:rPr>
          <w:rFonts w:ascii="Arial" w:hAnsi="Arial" w:cs="Arial"/>
          <w:sz w:val="24"/>
          <w:szCs w:val="24"/>
        </w:rPr>
        <w:t xml:space="preserve"> 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 xml:space="preserve">VICEDECANO </w:t>
      </w:r>
    </w:p>
    <w:p w:rsidR="003157E4" w:rsidRDefault="003157E4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D. Javier del Barrio Izquierdo</w:t>
      </w:r>
      <w:r w:rsidR="00054819">
        <w:rPr>
          <w:rFonts w:ascii="Arial" w:hAnsi="Arial" w:cs="Arial"/>
          <w:sz w:val="24"/>
          <w:szCs w:val="24"/>
        </w:rPr>
        <w:t>.</w:t>
      </w:r>
    </w:p>
    <w:p w:rsidR="00151FBB" w:rsidRPr="00A825DA" w:rsidRDefault="003157E4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Elegido </w:t>
      </w:r>
      <w:r w:rsidR="00657591">
        <w:rPr>
          <w:rFonts w:ascii="Arial" w:hAnsi="Arial" w:cs="Arial"/>
          <w:sz w:val="24"/>
          <w:szCs w:val="24"/>
        </w:rPr>
        <w:t xml:space="preserve">en JGO </w:t>
      </w:r>
      <w:r w:rsidR="00E33C65">
        <w:rPr>
          <w:rFonts w:ascii="Arial" w:hAnsi="Arial" w:cs="Arial"/>
          <w:sz w:val="24"/>
          <w:szCs w:val="24"/>
        </w:rPr>
        <w:t>d</w:t>
      </w:r>
      <w:r w:rsidR="00657591">
        <w:rPr>
          <w:rFonts w:ascii="Arial" w:hAnsi="Arial" w:cs="Arial"/>
          <w:sz w:val="24"/>
          <w:szCs w:val="24"/>
        </w:rPr>
        <w:t xml:space="preserve">el </w:t>
      </w:r>
      <w:r w:rsidR="000F02B3" w:rsidRPr="00A825DA">
        <w:rPr>
          <w:rFonts w:ascii="Arial" w:hAnsi="Arial" w:cs="Arial"/>
          <w:sz w:val="24"/>
          <w:szCs w:val="24"/>
        </w:rPr>
        <w:t>18/11</w:t>
      </w:r>
      <w:r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15. </w:t>
      </w:r>
      <w:r w:rsidR="00E33C65">
        <w:rPr>
          <w:rFonts w:ascii="Arial" w:hAnsi="Arial" w:cs="Arial"/>
          <w:sz w:val="24"/>
          <w:szCs w:val="24"/>
        </w:rPr>
        <w:t>Por un p</w:t>
      </w:r>
      <w:r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11/</w:t>
      </w:r>
      <w:r>
        <w:rPr>
          <w:rFonts w:ascii="Arial" w:hAnsi="Arial" w:cs="Arial"/>
          <w:sz w:val="24"/>
          <w:szCs w:val="24"/>
        </w:rPr>
        <w:t>2019.</w:t>
      </w:r>
    </w:p>
    <w:p w:rsidR="00151FBB" w:rsidRPr="00A825DA" w:rsidRDefault="000F02B3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>SECRETARIO</w:t>
      </w:r>
    </w:p>
    <w:p w:rsidR="00151FBB" w:rsidRDefault="0004232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0F02B3" w:rsidRPr="00A825DA">
        <w:rPr>
          <w:rFonts w:ascii="Arial" w:hAnsi="Arial" w:cs="Arial"/>
          <w:sz w:val="24"/>
          <w:szCs w:val="24"/>
        </w:rPr>
        <w:t xml:space="preserve">José Luis Cruz </w:t>
      </w:r>
      <w:r w:rsidR="00237B5C" w:rsidRPr="00A825DA">
        <w:rPr>
          <w:rFonts w:ascii="Arial" w:hAnsi="Arial" w:cs="Arial"/>
          <w:sz w:val="24"/>
          <w:szCs w:val="24"/>
        </w:rPr>
        <w:t>García.</w:t>
      </w:r>
    </w:p>
    <w:p w:rsidR="00657591" w:rsidRPr="00A825DA" w:rsidRDefault="006575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591">
        <w:rPr>
          <w:rFonts w:ascii="Arial" w:hAnsi="Arial" w:cs="Arial"/>
          <w:sz w:val="24"/>
          <w:szCs w:val="24"/>
        </w:rPr>
        <w:t xml:space="preserve">Elegido </w:t>
      </w:r>
      <w:r>
        <w:rPr>
          <w:rFonts w:ascii="Arial" w:hAnsi="Arial" w:cs="Arial"/>
          <w:sz w:val="24"/>
          <w:szCs w:val="24"/>
        </w:rPr>
        <w:t>en JGO del 27/03</w:t>
      </w:r>
      <w:r w:rsidRPr="00657591"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20</w:t>
      </w:r>
      <w:r w:rsidRPr="006575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657591">
        <w:rPr>
          <w:rFonts w:ascii="Arial" w:hAnsi="Arial" w:cs="Arial"/>
          <w:sz w:val="24"/>
          <w:szCs w:val="24"/>
        </w:rPr>
        <w:t xml:space="preserve">. </w:t>
      </w:r>
      <w:r w:rsidR="00E33C65">
        <w:rPr>
          <w:rFonts w:ascii="Arial" w:hAnsi="Arial" w:cs="Arial"/>
          <w:sz w:val="24"/>
          <w:szCs w:val="24"/>
        </w:rPr>
        <w:t>Por un p</w:t>
      </w:r>
      <w:r w:rsidRPr="00657591"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 w:rsidRPr="00657591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03/</w:t>
      </w:r>
      <w:r w:rsidRPr="0065759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657591">
        <w:rPr>
          <w:rFonts w:ascii="Arial" w:hAnsi="Arial" w:cs="Arial"/>
          <w:sz w:val="24"/>
          <w:szCs w:val="24"/>
        </w:rPr>
        <w:t>.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>VICESECRETARI</w:t>
      </w:r>
      <w:r w:rsidR="000F02B3" w:rsidRPr="00A825DA">
        <w:rPr>
          <w:rFonts w:ascii="Arial" w:hAnsi="Arial" w:cs="Arial"/>
          <w:b/>
          <w:sz w:val="24"/>
          <w:szCs w:val="24"/>
        </w:rPr>
        <w:t>O</w:t>
      </w:r>
    </w:p>
    <w:p w:rsidR="003157E4" w:rsidRDefault="003157E4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D. Octavio M. Santana Sosa</w:t>
      </w:r>
      <w:r w:rsidR="00054819">
        <w:rPr>
          <w:rFonts w:ascii="Arial" w:hAnsi="Arial" w:cs="Arial"/>
          <w:sz w:val="24"/>
          <w:szCs w:val="24"/>
        </w:rPr>
        <w:t>.</w:t>
      </w:r>
    </w:p>
    <w:p w:rsidR="00E86080" w:rsidRDefault="00E8608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80">
        <w:rPr>
          <w:rFonts w:ascii="Arial" w:hAnsi="Arial" w:cs="Arial"/>
          <w:sz w:val="24"/>
          <w:szCs w:val="24"/>
        </w:rPr>
        <w:t xml:space="preserve">Elegido </w:t>
      </w:r>
      <w:r w:rsidR="00657591">
        <w:rPr>
          <w:rFonts w:ascii="Arial" w:hAnsi="Arial" w:cs="Arial"/>
          <w:sz w:val="24"/>
          <w:szCs w:val="24"/>
        </w:rPr>
        <w:t xml:space="preserve">en JGO del </w:t>
      </w:r>
      <w:r w:rsidRPr="00E86080">
        <w:rPr>
          <w:rFonts w:ascii="Arial" w:hAnsi="Arial" w:cs="Arial"/>
          <w:sz w:val="24"/>
          <w:szCs w:val="24"/>
        </w:rPr>
        <w:t>18/11/</w:t>
      </w:r>
      <w:r w:rsidR="00533557">
        <w:rPr>
          <w:rFonts w:ascii="Arial" w:hAnsi="Arial" w:cs="Arial"/>
          <w:sz w:val="24"/>
          <w:szCs w:val="24"/>
        </w:rPr>
        <w:t>20</w:t>
      </w:r>
      <w:r w:rsidRPr="00E86080">
        <w:rPr>
          <w:rFonts w:ascii="Arial" w:hAnsi="Arial" w:cs="Arial"/>
          <w:sz w:val="24"/>
          <w:szCs w:val="24"/>
        </w:rPr>
        <w:t xml:space="preserve">15. </w:t>
      </w:r>
      <w:r w:rsidR="00E33C65">
        <w:rPr>
          <w:rFonts w:ascii="Arial" w:hAnsi="Arial" w:cs="Arial"/>
          <w:sz w:val="24"/>
          <w:szCs w:val="24"/>
        </w:rPr>
        <w:t>Por un p</w:t>
      </w:r>
      <w:r w:rsidRPr="00E86080"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 w:rsidRPr="00E86080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11/</w:t>
      </w:r>
      <w:r w:rsidRPr="00E86080">
        <w:rPr>
          <w:rFonts w:ascii="Arial" w:hAnsi="Arial" w:cs="Arial"/>
          <w:sz w:val="24"/>
          <w:szCs w:val="24"/>
        </w:rPr>
        <w:t>2019.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>TESORER</w:t>
      </w:r>
      <w:r w:rsidR="00237B5C" w:rsidRPr="00A825DA">
        <w:rPr>
          <w:rFonts w:ascii="Arial" w:hAnsi="Arial" w:cs="Arial"/>
          <w:b/>
          <w:sz w:val="24"/>
          <w:szCs w:val="24"/>
        </w:rPr>
        <w:t>A</w:t>
      </w:r>
    </w:p>
    <w:p w:rsidR="00E86080" w:rsidRPr="00A825DA" w:rsidRDefault="00E86080" w:rsidP="00E86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Doña Jessica López Darías.</w:t>
      </w:r>
    </w:p>
    <w:p w:rsidR="00E33C65" w:rsidRDefault="00E33C65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65">
        <w:rPr>
          <w:rFonts w:ascii="Arial" w:hAnsi="Arial" w:cs="Arial"/>
          <w:sz w:val="24"/>
          <w:szCs w:val="24"/>
        </w:rPr>
        <w:t xml:space="preserve">Por dimisión del anterior </w:t>
      </w:r>
      <w:r>
        <w:rPr>
          <w:rFonts w:ascii="Arial" w:hAnsi="Arial" w:cs="Arial"/>
          <w:sz w:val="24"/>
          <w:szCs w:val="24"/>
        </w:rPr>
        <w:t>Tesorero</w:t>
      </w:r>
      <w:r w:rsidRPr="00E33C65">
        <w:rPr>
          <w:rFonts w:ascii="Arial" w:hAnsi="Arial" w:cs="Arial"/>
          <w:sz w:val="24"/>
          <w:szCs w:val="24"/>
        </w:rPr>
        <w:t xml:space="preserve">, elegido en JGO del 27/03/2014, entró funciones en JG del </w:t>
      </w:r>
      <w:r>
        <w:rPr>
          <w:rFonts w:ascii="Arial" w:hAnsi="Arial" w:cs="Arial"/>
          <w:sz w:val="24"/>
          <w:szCs w:val="24"/>
        </w:rPr>
        <w:t>01/06</w:t>
      </w:r>
      <w:r w:rsidRPr="00E33C65"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20</w:t>
      </w:r>
      <w:r w:rsidRPr="00E33C65">
        <w:rPr>
          <w:rFonts w:ascii="Arial" w:hAnsi="Arial" w:cs="Arial"/>
          <w:sz w:val="24"/>
          <w:szCs w:val="24"/>
        </w:rPr>
        <w:t>15 y posteriormente elegid</w:t>
      </w:r>
      <w:r>
        <w:rPr>
          <w:rFonts w:ascii="Arial" w:hAnsi="Arial" w:cs="Arial"/>
          <w:sz w:val="24"/>
          <w:szCs w:val="24"/>
        </w:rPr>
        <w:t>a</w:t>
      </w:r>
      <w:r w:rsidRPr="00E33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Tesorera</w:t>
      </w:r>
      <w:r w:rsidRPr="00E33C65">
        <w:rPr>
          <w:rFonts w:ascii="Arial" w:hAnsi="Arial" w:cs="Arial"/>
          <w:sz w:val="24"/>
          <w:szCs w:val="24"/>
        </w:rPr>
        <w:t xml:space="preserve"> en JGO del </w:t>
      </w:r>
      <w:r>
        <w:rPr>
          <w:rFonts w:ascii="Arial" w:hAnsi="Arial" w:cs="Arial"/>
          <w:sz w:val="24"/>
          <w:szCs w:val="24"/>
        </w:rPr>
        <w:t>18/11</w:t>
      </w:r>
      <w:r w:rsidRPr="00E33C65"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20</w:t>
      </w:r>
      <w:r w:rsidRPr="00E33C65">
        <w:rPr>
          <w:rFonts w:ascii="Arial" w:hAnsi="Arial" w:cs="Arial"/>
          <w:sz w:val="24"/>
          <w:szCs w:val="24"/>
        </w:rPr>
        <w:t xml:space="preserve">15. Periodo de </w:t>
      </w:r>
      <w:r>
        <w:rPr>
          <w:rFonts w:ascii="Arial" w:hAnsi="Arial" w:cs="Arial"/>
          <w:sz w:val="24"/>
          <w:szCs w:val="24"/>
        </w:rPr>
        <w:t xml:space="preserve">cargo por </w:t>
      </w:r>
      <w:r w:rsidRPr="00E33C65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03/</w:t>
      </w:r>
      <w:r w:rsidRPr="00E33C65">
        <w:rPr>
          <w:rFonts w:ascii="Arial" w:hAnsi="Arial" w:cs="Arial"/>
          <w:sz w:val="24"/>
          <w:szCs w:val="24"/>
        </w:rPr>
        <w:t>2018.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>VOCAL</w:t>
      </w:r>
      <w:r w:rsidR="000F02B3" w:rsidRPr="00A825DA">
        <w:rPr>
          <w:rFonts w:ascii="Arial" w:hAnsi="Arial" w:cs="Arial"/>
          <w:b/>
          <w:sz w:val="24"/>
          <w:szCs w:val="24"/>
        </w:rPr>
        <w:t xml:space="preserve"> 1º</w:t>
      </w:r>
      <w:r w:rsidRPr="00A825DA">
        <w:rPr>
          <w:rFonts w:ascii="Arial" w:hAnsi="Arial" w:cs="Arial"/>
          <w:b/>
          <w:sz w:val="24"/>
          <w:szCs w:val="24"/>
        </w:rPr>
        <w:t xml:space="preserve"> </w:t>
      </w:r>
    </w:p>
    <w:p w:rsidR="00E86080" w:rsidRPr="00A825DA" w:rsidRDefault="00E86080" w:rsidP="00E86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D. Ezequiel Ortega Cuevas.</w:t>
      </w:r>
    </w:p>
    <w:p w:rsidR="00E86080" w:rsidRDefault="00E8608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80">
        <w:rPr>
          <w:rFonts w:ascii="Arial" w:hAnsi="Arial" w:cs="Arial"/>
          <w:sz w:val="24"/>
          <w:szCs w:val="24"/>
        </w:rPr>
        <w:t xml:space="preserve">Elegido </w:t>
      </w:r>
      <w:r w:rsidR="00657591">
        <w:rPr>
          <w:rFonts w:ascii="Arial" w:hAnsi="Arial" w:cs="Arial"/>
          <w:sz w:val="24"/>
          <w:szCs w:val="24"/>
        </w:rPr>
        <w:t xml:space="preserve">en JGO del </w:t>
      </w:r>
      <w:r w:rsidRPr="00E86080">
        <w:rPr>
          <w:rFonts w:ascii="Arial" w:hAnsi="Arial" w:cs="Arial"/>
          <w:sz w:val="24"/>
          <w:szCs w:val="24"/>
        </w:rPr>
        <w:t>18/11/</w:t>
      </w:r>
      <w:r w:rsidR="00533557">
        <w:rPr>
          <w:rFonts w:ascii="Arial" w:hAnsi="Arial" w:cs="Arial"/>
          <w:sz w:val="24"/>
          <w:szCs w:val="24"/>
        </w:rPr>
        <w:t>20</w:t>
      </w:r>
      <w:r w:rsidRPr="00E86080">
        <w:rPr>
          <w:rFonts w:ascii="Arial" w:hAnsi="Arial" w:cs="Arial"/>
          <w:sz w:val="24"/>
          <w:szCs w:val="24"/>
        </w:rPr>
        <w:t xml:space="preserve">15. </w:t>
      </w:r>
      <w:r w:rsidR="00E33C65">
        <w:rPr>
          <w:rFonts w:ascii="Arial" w:hAnsi="Arial" w:cs="Arial"/>
          <w:sz w:val="24"/>
          <w:szCs w:val="24"/>
        </w:rPr>
        <w:t>Por un p</w:t>
      </w:r>
      <w:r w:rsidRPr="00E86080"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 w:rsidRPr="00E86080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11/</w:t>
      </w:r>
      <w:r w:rsidRPr="00E86080">
        <w:rPr>
          <w:rFonts w:ascii="Arial" w:hAnsi="Arial" w:cs="Arial"/>
          <w:sz w:val="24"/>
          <w:szCs w:val="24"/>
        </w:rPr>
        <w:t>2019.</w:t>
      </w:r>
    </w:p>
    <w:p w:rsidR="000F02B3" w:rsidRPr="00A825DA" w:rsidRDefault="000F02B3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>VOCAL 2</w:t>
      </w:r>
      <w:r w:rsidR="009D4E40" w:rsidRPr="00A825DA">
        <w:rPr>
          <w:rFonts w:ascii="Arial" w:hAnsi="Arial" w:cs="Arial"/>
          <w:b/>
          <w:sz w:val="24"/>
          <w:szCs w:val="24"/>
        </w:rPr>
        <w:t>º</w:t>
      </w:r>
      <w:r w:rsidR="00E86080">
        <w:rPr>
          <w:rFonts w:ascii="Arial" w:hAnsi="Arial" w:cs="Arial"/>
          <w:b/>
          <w:sz w:val="24"/>
          <w:szCs w:val="24"/>
        </w:rPr>
        <w:t xml:space="preserve"> </w:t>
      </w:r>
      <w:r w:rsidR="00054819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E86080">
        <w:rPr>
          <w:rFonts w:ascii="Arial" w:hAnsi="Arial" w:cs="Arial"/>
          <w:b/>
          <w:sz w:val="24"/>
          <w:szCs w:val="24"/>
        </w:rPr>
        <w:t>Area</w:t>
      </w:r>
      <w:proofErr w:type="spellEnd"/>
      <w:r w:rsidR="00E86080">
        <w:rPr>
          <w:rFonts w:ascii="Arial" w:hAnsi="Arial" w:cs="Arial"/>
          <w:b/>
          <w:sz w:val="24"/>
          <w:szCs w:val="24"/>
        </w:rPr>
        <w:t xml:space="preserve"> de Postgrado</w:t>
      </w:r>
    </w:p>
    <w:p w:rsidR="00E86080" w:rsidRPr="00A825DA" w:rsidRDefault="00E86080" w:rsidP="00E86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D. Roberto C. Naranjo Rosario.</w:t>
      </w:r>
    </w:p>
    <w:p w:rsidR="00E86080" w:rsidRDefault="00E8608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80">
        <w:rPr>
          <w:rFonts w:ascii="Arial" w:hAnsi="Arial" w:cs="Arial"/>
          <w:sz w:val="24"/>
          <w:szCs w:val="24"/>
        </w:rPr>
        <w:t xml:space="preserve">Elegido </w:t>
      </w:r>
      <w:r w:rsidR="00657591">
        <w:rPr>
          <w:rFonts w:ascii="Arial" w:hAnsi="Arial" w:cs="Arial"/>
          <w:sz w:val="24"/>
          <w:szCs w:val="24"/>
        </w:rPr>
        <w:t xml:space="preserve">en JGO del </w:t>
      </w:r>
      <w:r w:rsidRPr="00E86080">
        <w:rPr>
          <w:rFonts w:ascii="Arial" w:hAnsi="Arial" w:cs="Arial"/>
          <w:sz w:val="24"/>
          <w:szCs w:val="24"/>
        </w:rPr>
        <w:t>18/11/</w:t>
      </w:r>
      <w:r w:rsidR="00533557">
        <w:rPr>
          <w:rFonts w:ascii="Arial" w:hAnsi="Arial" w:cs="Arial"/>
          <w:sz w:val="24"/>
          <w:szCs w:val="24"/>
        </w:rPr>
        <w:t>20</w:t>
      </w:r>
      <w:r w:rsidRPr="00E86080">
        <w:rPr>
          <w:rFonts w:ascii="Arial" w:hAnsi="Arial" w:cs="Arial"/>
          <w:sz w:val="24"/>
          <w:szCs w:val="24"/>
        </w:rPr>
        <w:t xml:space="preserve">15. </w:t>
      </w:r>
      <w:r w:rsidR="00E33C65">
        <w:rPr>
          <w:rFonts w:ascii="Arial" w:hAnsi="Arial" w:cs="Arial"/>
          <w:sz w:val="24"/>
          <w:szCs w:val="24"/>
        </w:rPr>
        <w:t>Por un p</w:t>
      </w:r>
      <w:r w:rsidRPr="00E86080"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 w:rsidRPr="00E86080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11/</w:t>
      </w:r>
      <w:r w:rsidRPr="00E86080">
        <w:rPr>
          <w:rFonts w:ascii="Arial" w:hAnsi="Arial" w:cs="Arial"/>
          <w:sz w:val="24"/>
          <w:szCs w:val="24"/>
        </w:rPr>
        <w:t>2019.</w:t>
      </w:r>
    </w:p>
    <w:p w:rsidR="000F02B3" w:rsidRPr="00A825DA" w:rsidRDefault="000F02B3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 xml:space="preserve">VOCAL 3º </w:t>
      </w:r>
    </w:p>
    <w:p w:rsidR="00657591" w:rsidRPr="00A825DA" w:rsidRDefault="00657591" w:rsidP="00657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D. Christian León Torrecillas.</w:t>
      </w:r>
    </w:p>
    <w:p w:rsidR="00657591" w:rsidRDefault="006575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591">
        <w:rPr>
          <w:rFonts w:ascii="Arial" w:hAnsi="Arial" w:cs="Arial"/>
          <w:sz w:val="24"/>
          <w:szCs w:val="24"/>
        </w:rPr>
        <w:t xml:space="preserve">Elegido </w:t>
      </w:r>
      <w:r>
        <w:rPr>
          <w:rFonts w:ascii="Arial" w:hAnsi="Arial" w:cs="Arial"/>
          <w:sz w:val="24"/>
          <w:szCs w:val="24"/>
        </w:rPr>
        <w:t xml:space="preserve">en JGO del </w:t>
      </w:r>
      <w:r w:rsidRPr="00657591">
        <w:rPr>
          <w:rFonts w:ascii="Arial" w:hAnsi="Arial" w:cs="Arial"/>
          <w:sz w:val="24"/>
          <w:szCs w:val="24"/>
        </w:rPr>
        <w:t>18/11/</w:t>
      </w:r>
      <w:r w:rsidR="00533557">
        <w:rPr>
          <w:rFonts w:ascii="Arial" w:hAnsi="Arial" w:cs="Arial"/>
          <w:sz w:val="24"/>
          <w:szCs w:val="24"/>
        </w:rPr>
        <w:t>20</w:t>
      </w:r>
      <w:r w:rsidRPr="00657591">
        <w:rPr>
          <w:rFonts w:ascii="Arial" w:hAnsi="Arial" w:cs="Arial"/>
          <w:sz w:val="24"/>
          <w:szCs w:val="24"/>
        </w:rPr>
        <w:t xml:space="preserve">15. </w:t>
      </w:r>
      <w:r w:rsidR="00054819">
        <w:rPr>
          <w:rFonts w:ascii="Arial" w:hAnsi="Arial" w:cs="Arial"/>
          <w:sz w:val="24"/>
          <w:szCs w:val="24"/>
        </w:rPr>
        <w:t>Por un p</w:t>
      </w:r>
      <w:r w:rsidRPr="00657591"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 w:rsidRPr="00657591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11/</w:t>
      </w:r>
      <w:r w:rsidRPr="00657591">
        <w:rPr>
          <w:rFonts w:ascii="Arial" w:hAnsi="Arial" w:cs="Arial"/>
          <w:sz w:val="24"/>
          <w:szCs w:val="24"/>
        </w:rPr>
        <w:t>2019.</w:t>
      </w:r>
    </w:p>
    <w:p w:rsidR="009D4E40" w:rsidRPr="00A825DA" w:rsidRDefault="009D4E40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>DELEGADA PROVINCIA DE LAS PALMAS</w:t>
      </w:r>
    </w:p>
    <w:p w:rsidR="009D4E40" w:rsidRPr="00A825DA" w:rsidRDefault="009D4E4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Doña Marta Ortiz </w:t>
      </w:r>
      <w:proofErr w:type="spellStart"/>
      <w:r w:rsidRPr="00A825DA">
        <w:rPr>
          <w:rFonts w:ascii="Arial" w:hAnsi="Arial" w:cs="Arial"/>
          <w:sz w:val="24"/>
          <w:szCs w:val="24"/>
        </w:rPr>
        <w:t>Ucar</w:t>
      </w:r>
      <w:proofErr w:type="spellEnd"/>
      <w:r w:rsidR="00134A93">
        <w:rPr>
          <w:rFonts w:ascii="Arial" w:hAnsi="Arial" w:cs="Arial"/>
          <w:sz w:val="24"/>
          <w:szCs w:val="24"/>
        </w:rPr>
        <w:t>.</w:t>
      </w:r>
    </w:p>
    <w:p w:rsidR="005F71B2" w:rsidRPr="00657591" w:rsidRDefault="00657591" w:rsidP="003D0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591">
        <w:rPr>
          <w:rFonts w:ascii="Arial" w:hAnsi="Arial" w:cs="Arial"/>
          <w:sz w:val="24"/>
          <w:szCs w:val="24"/>
        </w:rPr>
        <w:t>Elegid</w:t>
      </w:r>
      <w:r w:rsidR="00134A93">
        <w:rPr>
          <w:rFonts w:ascii="Arial" w:hAnsi="Arial" w:cs="Arial"/>
          <w:sz w:val="24"/>
          <w:szCs w:val="24"/>
        </w:rPr>
        <w:t>a</w:t>
      </w:r>
      <w:r w:rsidRPr="00657591">
        <w:rPr>
          <w:rFonts w:ascii="Arial" w:hAnsi="Arial" w:cs="Arial"/>
          <w:sz w:val="24"/>
          <w:szCs w:val="24"/>
        </w:rPr>
        <w:t xml:space="preserve"> </w:t>
      </w:r>
      <w:r w:rsidR="00134A93">
        <w:rPr>
          <w:rFonts w:ascii="Arial" w:hAnsi="Arial" w:cs="Arial"/>
          <w:sz w:val="24"/>
          <w:szCs w:val="24"/>
        </w:rPr>
        <w:t xml:space="preserve">en JG del </w:t>
      </w:r>
      <w:r>
        <w:rPr>
          <w:rFonts w:ascii="Arial" w:hAnsi="Arial" w:cs="Arial"/>
          <w:sz w:val="24"/>
          <w:szCs w:val="24"/>
        </w:rPr>
        <w:t>20/04/</w:t>
      </w:r>
      <w:r w:rsidR="00533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15 y ratificada en JGO del </w:t>
      </w:r>
      <w:r w:rsidR="00134A93">
        <w:rPr>
          <w:rFonts w:ascii="Arial" w:hAnsi="Arial" w:cs="Arial"/>
          <w:sz w:val="24"/>
          <w:szCs w:val="24"/>
        </w:rPr>
        <w:t>18/11/</w:t>
      </w:r>
      <w:r w:rsidR="00533557">
        <w:rPr>
          <w:rFonts w:ascii="Arial" w:hAnsi="Arial" w:cs="Arial"/>
          <w:sz w:val="24"/>
          <w:szCs w:val="24"/>
        </w:rPr>
        <w:t>20</w:t>
      </w:r>
      <w:r w:rsidR="00134A93">
        <w:rPr>
          <w:rFonts w:ascii="Arial" w:hAnsi="Arial" w:cs="Arial"/>
          <w:sz w:val="24"/>
          <w:szCs w:val="24"/>
        </w:rPr>
        <w:t>15</w:t>
      </w:r>
      <w:r w:rsidRPr="00657591">
        <w:rPr>
          <w:rFonts w:ascii="Arial" w:hAnsi="Arial" w:cs="Arial"/>
          <w:sz w:val="24"/>
          <w:szCs w:val="24"/>
        </w:rPr>
        <w:t xml:space="preserve">. </w:t>
      </w:r>
      <w:r w:rsidR="00054819">
        <w:rPr>
          <w:rFonts w:ascii="Arial" w:hAnsi="Arial" w:cs="Arial"/>
          <w:sz w:val="24"/>
          <w:szCs w:val="24"/>
        </w:rPr>
        <w:t>Por un p</w:t>
      </w:r>
      <w:r w:rsidRPr="00657591"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 w:rsidRPr="00657591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04/</w:t>
      </w:r>
      <w:r w:rsidRPr="00657591">
        <w:rPr>
          <w:rFonts w:ascii="Arial" w:hAnsi="Arial" w:cs="Arial"/>
          <w:sz w:val="24"/>
          <w:szCs w:val="24"/>
        </w:rPr>
        <w:t>2019.</w:t>
      </w:r>
    </w:p>
    <w:p w:rsidR="00042320" w:rsidRPr="00A825DA" w:rsidRDefault="00042320" w:rsidP="000423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DA">
        <w:rPr>
          <w:rFonts w:ascii="Arial" w:hAnsi="Arial" w:cs="Arial"/>
          <w:b/>
          <w:sz w:val="24"/>
          <w:szCs w:val="24"/>
        </w:rPr>
        <w:t xml:space="preserve">ADMINISTRADOR </w:t>
      </w:r>
      <w:r>
        <w:rPr>
          <w:rFonts w:ascii="Arial" w:hAnsi="Arial" w:cs="Arial"/>
          <w:b/>
          <w:sz w:val="24"/>
          <w:szCs w:val="24"/>
        </w:rPr>
        <w:t xml:space="preserve">DE LA </w:t>
      </w:r>
      <w:r w:rsidRPr="00A825DA">
        <w:rPr>
          <w:rFonts w:ascii="Arial" w:hAnsi="Arial" w:cs="Arial"/>
          <w:b/>
          <w:sz w:val="24"/>
          <w:szCs w:val="24"/>
        </w:rPr>
        <w:t>WEB</w:t>
      </w:r>
    </w:p>
    <w:p w:rsidR="00042320" w:rsidRPr="00A825DA" w:rsidRDefault="00042320" w:rsidP="00042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D. José A. Navarro González.</w:t>
      </w:r>
    </w:p>
    <w:p w:rsidR="00042320" w:rsidRPr="00657591" w:rsidRDefault="00042320" w:rsidP="00042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Nombrado en JGO del 25/03</w:t>
      </w:r>
      <w:r w:rsidRPr="00657591"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20</w:t>
      </w:r>
      <w:r w:rsidRPr="00657591">
        <w:rPr>
          <w:rFonts w:ascii="Arial" w:hAnsi="Arial" w:cs="Arial"/>
          <w:sz w:val="24"/>
          <w:szCs w:val="24"/>
        </w:rPr>
        <w:t xml:space="preserve">15. </w:t>
      </w:r>
      <w:r w:rsidR="00054819">
        <w:rPr>
          <w:rFonts w:ascii="Arial" w:hAnsi="Arial" w:cs="Arial"/>
          <w:sz w:val="24"/>
          <w:szCs w:val="24"/>
        </w:rPr>
        <w:t>Por un p</w:t>
      </w:r>
      <w:r w:rsidRPr="00657591">
        <w:rPr>
          <w:rFonts w:ascii="Arial" w:hAnsi="Arial" w:cs="Arial"/>
          <w:sz w:val="24"/>
          <w:szCs w:val="24"/>
        </w:rPr>
        <w:t xml:space="preserve">eriodo </w:t>
      </w:r>
      <w:r w:rsidR="00054819">
        <w:rPr>
          <w:rFonts w:ascii="Arial" w:hAnsi="Arial" w:cs="Arial"/>
          <w:sz w:val="24"/>
          <w:szCs w:val="24"/>
        </w:rPr>
        <w:t xml:space="preserve">de </w:t>
      </w:r>
      <w:r w:rsidRPr="00657591">
        <w:rPr>
          <w:rFonts w:ascii="Arial" w:hAnsi="Arial" w:cs="Arial"/>
          <w:sz w:val="24"/>
          <w:szCs w:val="24"/>
        </w:rPr>
        <w:t xml:space="preserve">4 años hasta el </w:t>
      </w:r>
      <w:r w:rsidR="00C155D4">
        <w:rPr>
          <w:rFonts w:ascii="Arial" w:hAnsi="Arial" w:cs="Arial"/>
          <w:sz w:val="24"/>
          <w:szCs w:val="24"/>
        </w:rPr>
        <w:t>03/</w:t>
      </w:r>
      <w:r w:rsidRPr="00657591">
        <w:rPr>
          <w:rFonts w:ascii="Arial" w:hAnsi="Arial" w:cs="Arial"/>
          <w:sz w:val="24"/>
          <w:szCs w:val="24"/>
        </w:rPr>
        <w:t>2019.</w:t>
      </w:r>
    </w:p>
    <w:p w:rsidR="00134A93" w:rsidRDefault="00134A93" w:rsidP="003D0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819" w:rsidRDefault="00054819" w:rsidP="003D0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FC0" w:rsidRDefault="003D0FC0" w:rsidP="003D0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ADMINISTRACION:</w:t>
      </w:r>
    </w:p>
    <w:p w:rsidR="000F02B3" w:rsidRPr="003D0FC0" w:rsidRDefault="003D0FC0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0FC0">
        <w:rPr>
          <w:rFonts w:ascii="Arial" w:hAnsi="Arial" w:cs="Arial"/>
          <w:b/>
          <w:sz w:val="24"/>
          <w:szCs w:val="24"/>
        </w:rPr>
        <w:t>ADMINISTRATIVO</w:t>
      </w:r>
    </w:p>
    <w:p w:rsidR="00134A93" w:rsidRDefault="00134A93" w:rsidP="00134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Jesús David Hernández</w:t>
      </w:r>
      <w:r w:rsidR="00054819">
        <w:rPr>
          <w:rFonts w:ascii="Arial" w:hAnsi="Arial" w:cs="Arial"/>
          <w:sz w:val="24"/>
          <w:szCs w:val="24"/>
        </w:rPr>
        <w:t>.</w:t>
      </w:r>
    </w:p>
    <w:p w:rsidR="00134A93" w:rsidRDefault="00134A93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Empleado por ETT</w:t>
      </w:r>
      <w:r w:rsidR="00CF01B8">
        <w:rPr>
          <w:rFonts w:ascii="Arial" w:hAnsi="Arial" w:cs="Arial"/>
          <w:sz w:val="24"/>
          <w:szCs w:val="24"/>
        </w:rPr>
        <w:t xml:space="preserve"> desde 11/2008</w:t>
      </w:r>
      <w:r>
        <w:rPr>
          <w:rFonts w:ascii="Arial" w:hAnsi="Arial" w:cs="Arial"/>
          <w:sz w:val="24"/>
          <w:szCs w:val="24"/>
        </w:rPr>
        <w:t xml:space="preserve">. </w:t>
      </w:r>
      <w:r w:rsidR="00054819">
        <w:rPr>
          <w:rFonts w:ascii="Arial" w:hAnsi="Arial" w:cs="Arial"/>
          <w:sz w:val="24"/>
          <w:szCs w:val="24"/>
        </w:rPr>
        <w:t xml:space="preserve">Por Acuerdo en JGO del 16/11/2016, </w:t>
      </w:r>
      <w:r>
        <w:rPr>
          <w:rFonts w:ascii="Arial" w:hAnsi="Arial" w:cs="Arial"/>
          <w:sz w:val="24"/>
          <w:szCs w:val="24"/>
        </w:rPr>
        <w:t xml:space="preserve">Contratación por el COQC a partir del 01/01/2017, </w:t>
      </w:r>
      <w:r w:rsidR="004578A2">
        <w:rPr>
          <w:rFonts w:ascii="Arial" w:hAnsi="Arial" w:cs="Arial"/>
          <w:sz w:val="24"/>
          <w:szCs w:val="24"/>
        </w:rPr>
        <w:t xml:space="preserve">con </w:t>
      </w:r>
      <w:r w:rsidR="00054819">
        <w:rPr>
          <w:rFonts w:ascii="Arial" w:hAnsi="Arial" w:cs="Arial"/>
          <w:sz w:val="24"/>
          <w:szCs w:val="24"/>
        </w:rPr>
        <w:t xml:space="preserve">la </w:t>
      </w:r>
      <w:r w:rsidR="004578A2">
        <w:rPr>
          <w:rFonts w:ascii="Arial" w:hAnsi="Arial" w:cs="Arial"/>
          <w:sz w:val="24"/>
          <w:szCs w:val="24"/>
        </w:rPr>
        <w:t>asignación de la Gestión Contable</w:t>
      </w:r>
      <w:r w:rsidR="00054819">
        <w:rPr>
          <w:rFonts w:ascii="Arial" w:hAnsi="Arial" w:cs="Arial"/>
          <w:sz w:val="24"/>
          <w:szCs w:val="24"/>
        </w:rPr>
        <w:t xml:space="preserve"> del Colegio</w:t>
      </w:r>
      <w:r w:rsidR="004578A2">
        <w:rPr>
          <w:rFonts w:ascii="Arial" w:hAnsi="Arial" w:cs="Arial"/>
          <w:sz w:val="24"/>
          <w:szCs w:val="24"/>
        </w:rPr>
        <w:t>.</w:t>
      </w:r>
    </w:p>
    <w:p w:rsidR="008D4EE6" w:rsidRPr="008D4EE6" w:rsidRDefault="008D4EE6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4EE6">
        <w:rPr>
          <w:rFonts w:ascii="Arial" w:hAnsi="Arial" w:cs="Arial"/>
          <w:b/>
          <w:sz w:val="24"/>
          <w:szCs w:val="24"/>
        </w:rPr>
        <w:t xml:space="preserve">ASESORIA </w:t>
      </w:r>
      <w:r w:rsidR="006E3E9E">
        <w:rPr>
          <w:rFonts w:ascii="Arial" w:hAnsi="Arial" w:cs="Arial"/>
          <w:b/>
          <w:sz w:val="24"/>
          <w:szCs w:val="24"/>
        </w:rPr>
        <w:t>LABORAL Y CONTABLE</w:t>
      </w:r>
    </w:p>
    <w:p w:rsidR="00C155D4" w:rsidRDefault="00134A93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93">
        <w:rPr>
          <w:rFonts w:ascii="Arial" w:hAnsi="Arial" w:cs="Arial"/>
          <w:sz w:val="24"/>
          <w:szCs w:val="24"/>
        </w:rPr>
        <w:t>Novax</w:t>
      </w:r>
      <w:proofErr w:type="spellEnd"/>
      <w:r w:rsidRPr="00134A93">
        <w:rPr>
          <w:rFonts w:ascii="Arial" w:hAnsi="Arial" w:cs="Arial"/>
          <w:sz w:val="24"/>
          <w:szCs w:val="24"/>
        </w:rPr>
        <w:t xml:space="preserve"> Asesores</w:t>
      </w:r>
      <w:r w:rsidR="00C155D4">
        <w:rPr>
          <w:rFonts w:ascii="Arial" w:hAnsi="Arial" w:cs="Arial"/>
          <w:sz w:val="24"/>
          <w:szCs w:val="24"/>
        </w:rPr>
        <w:t xml:space="preserve">, por asignación acordada en </w:t>
      </w:r>
      <w:r>
        <w:rPr>
          <w:rFonts w:ascii="Arial" w:hAnsi="Arial" w:cs="Arial"/>
          <w:sz w:val="24"/>
          <w:szCs w:val="24"/>
        </w:rPr>
        <w:t xml:space="preserve">JG del </w:t>
      </w:r>
      <w:r w:rsidR="005F71B2">
        <w:rPr>
          <w:rFonts w:ascii="Arial" w:hAnsi="Arial" w:cs="Arial"/>
          <w:sz w:val="24"/>
          <w:szCs w:val="24"/>
        </w:rPr>
        <w:t>01/06</w:t>
      </w:r>
      <w:r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15.</w:t>
      </w:r>
    </w:p>
    <w:p w:rsidR="008D4EE6" w:rsidRDefault="00054819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42320">
        <w:rPr>
          <w:rFonts w:ascii="Arial" w:hAnsi="Arial" w:cs="Arial"/>
          <w:sz w:val="24"/>
          <w:szCs w:val="24"/>
        </w:rPr>
        <w:t>or Acuerdo en JGO del 16/11/2016</w:t>
      </w:r>
      <w:r>
        <w:rPr>
          <w:rFonts w:ascii="Arial" w:hAnsi="Arial" w:cs="Arial"/>
          <w:sz w:val="24"/>
          <w:szCs w:val="24"/>
        </w:rPr>
        <w:t xml:space="preserve">, nuevo </w:t>
      </w:r>
      <w:r w:rsidR="00134A93">
        <w:rPr>
          <w:rFonts w:ascii="Arial" w:hAnsi="Arial" w:cs="Arial"/>
          <w:sz w:val="24"/>
          <w:szCs w:val="24"/>
        </w:rPr>
        <w:t xml:space="preserve">Convenio </w:t>
      </w:r>
      <w:r w:rsidR="00042320">
        <w:rPr>
          <w:rFonts w:ascii="Arial" w:hAnsi="Arial" w:cs="Arial"/>
          <w:sz w:val="24"/>
          <w:szCs w:val="24"/>
        </w:rPr>
        <w:t>para el 2017</w:t>
      </w:r>
      <w:r w:rsidR="004578A2">
        <w:rPr>
          <w:rFonts w:ascii="Arial" w:hAnsi="Arial" w:cs="Arial"/>
          <w:sz w:val="24"/>
          <w:szCs w:val="24"/>
        </w:rPr>
        <w:t xml:space="preserve">, </w:t>
      </w:r>
      <w:r w:rsidR="009D719E">
        <w:rPr>
          <w:rFonts w:ascii="Arial" w:hAnsi="Arial" w:cs="Arial"/>
          <w:sz w:val="24"/>
          <w:szCs w:val="24"/>
        </w:rPr>
        <w:t xml:space="preserve">eliminando la </w:t>
      </w:r>
      <w:r w:rsidR="004578A2">
        <w:rPr>
          <w:rFonts w:ascii="Arial" w:hAnsi="Arial" w:cs="Arial"/>
          <w:sz w:val="24"/>
          <w:szCs w:val="24"/>
        </w:rPr>
        <w:t xml:space="preserve">Gestión Contable </w:t>
      </w:r>
      <w:r w:rsidR="009D719E">
        <w:rPr>
          <w:rFonts w:ascii="Arial" w:hAnsi="Arial" w:cs="Arial"/>
          <w:sz w:val="24"/>
          <w:szCs w:val="24"/>
        </w:rPr>
        <w:t xml:space="preserve">del Colegio </w:t>
      </w:r>
      <w:r w:rsidR="004578A2">
        <w:rPr>
          <w:rFonts w:ascii="Arial" w:hAnsi="Arial" w:cs="Arial"/>
          <w:sz w:val="24"/>
          <w:szCs w:val="24"/>
        </w:rPr>
        <w:t xml:space="preserve">y </w:t>
      </w:r>
      <w:r w:rsidR="009D719E">
        <w:rPr>
          <w:rFonts w:ascii="Arial" w:hAnsi="Arial" w:cs="Arial"/>
          <w:sz w:val="24"/>
          <w:szCs w:val="24"/>
        </w:rPr>
        <w:t xml:space="preserve">añadiendo la Gestión Laboral del empleado administrativo. Se mantiene la </w:t>
      </w:r>
      <w:r>
        <w:rPr>
          <w:rFonts w:ascii="Arial" w:hAnsi="Arial" w:cs="Arial"/>
          <w:sz w:val="24"/>
          <w:szCs w:val="24"/>
        </w:rPr>
        <w:t xml:space="preserve">Gestión </w:t>
      </w:r>
      <w:r w:rsidR="009D719E">
        <w:rPr>
          <w:rFonts w:ascii="Arial" w:hAnsi="Arial" w:cs="Arial"/>
          <w:sz w:val="24"/>
          <w:szCs w:val="24"/>
        </w:rPr>
        <w:t>bancaria</w:t>
      </w:r>
      <w:r w:rsidR="00CF01B8">
        <w:rPr>
          <w:rFonts w:ascii="Arial" w:hAnsi="Arial" w:cs="Arial"/>
          <w:sz w:val="24"/>
          <w:szCs w:val="24"/>
        </w:rPr>
        <w:t>-Remesa</w:t>
      </w:r>
      <w:r w:rsidR="009D719E">
        <w:rPr>
          <w:rFonts w:ascii="Arial" w:hAnsi="Arial" w:cs="Arial"/>
          <w:sz w:val="24"/>
          <w:szCs w:val="24"/>
        </w:rPr>
        <w:t xml:space="preserve"> </w:t>
      </w:r>
      <w:r w:rsidR="00042320">
        <w:rPr>
          <w:rFonts w:ascii="Arial" w:hAnsi="Arial" w:cs="Arial"/>
          <w:sz w:val="24"/>
          <w:szCs w:val="24"/>
        </w:rPr>
        <w:t xml:space="preserve">de </w:t>
      </w:r>
      <w:r w:rsidR="009D719E">
        <w:rPr>
          <w:rFonts w:ascii="Arial" w:hAnsi="Arial" w:cs="Arial"/>
          <w:sz w:val="24"/>
          <w:szCs w:val="24"/>
        </w:rPr>
        <w:t xml:space="preserve">las </w:t>
      </w:r>
      <w:r w:rsidR="00042320">
        <w:rPr>
          <w:rFonts w:ascii="Arial" w:hAnsi="Arial" w:cs="Arial"/>
          <w:sz w:val="24"/>
          <w:szCs w:val="24"/>
        </w:rPr>
        <w:t xml:space="preserve">Cuotas </w:t>
      </w:r>
      <w:r>
        <w:rPr>
          <w:rFonts w:ascii="Arial" w:hAnsi="Arial" w:cs="Arial"/>
          <w:sz w:val="24"/>
          <w:szCs w:val="24"/>
        </w:rPr>
        <w:t xml:space="preserve">colegiales </w:t>
      </w:r>
      <w:r w:rsidR="00042320">
        <w:rPr>
          <w:rFonts w:ascii="Arial" w:hAnsi="Arial" w:cs="Arial"/>
          <w:sz w:val="24"/>
          <w:szCs w:val="24"/>
        </w:rPr>
        <w:t>anuales</w:t>
      </w:r>
      <w:r w:rsidR="009D71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78A2" w:rsidRDefault="004578A2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1FBB" w:rsidRPr="006D1D77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D77">
        <w:rPr>
          <w:rFonts w:ascii="Arial" w:hAnsi="Arial" w:cs="Arial"/>
          <w:b/>
          <w:sz w:val="24"/>
          <w:szCs w:val="24"/>
        </w:rPr>
        <w:t xml:space="preserve">1.2. Juntas </w:t>
      </w:r>
      <w:r w:rsidR="000F337A" w:rsidRPr="006D1D77">
        <w:rPr>
          <w:rFonts w:ascii="Arial" w:hAnsi="Arial" w:cs="Arial"/>
          <w:b/>
          <w:sz w:val="24"/>
          <w:szCs w:val="24"/>
        </w:rPr>
        <w:t>de Gobierno</w:t>
      </w:r>
      <w:r w:rsidR="00E31813" w:rsidRPr="006D1D77">
        <w:rPr>
          <w:rFonts w:ascii="Arial" w:hAnsi="Arial" w:cs="Arial"/>
          <w:b/>
          <w:sz w:val="24"/>
          <w:szCs w:val="24"/>
        </w:rPr>
        <w:t xml:space="preserve">, </w:t>
      </w:r>
      <w:r w:rsidR="003924C9">
        <w:rPr>
          <w:rFonts w:ascii="Arial" w:hAnsi="Arial" w:cs="Arial"/>
          <w:b/>
          <w:sz w:val="24"/>
          <w:szCs w:val="24"/>
        </w:rPr>
        <w:t xml:space="preserve">Juntas </w:t>
      </w:r>
      <w:r w:rsidR="00E31813" w:rsidRPr="006D1D77">
        <w:rPr>
          <w:rFonts w:ascii="Arial" w:hAnsi="Arial" w:cs="Arial"/>
          <w:b/>
          <w:sz w:val="24"/>
          <w:szCs w:val="24"/>
        </w:rPr>
        <w:t>Generales y Plenos del Consejo</w:t>
      </w:r>
    </w:p>
    <w:p w:rsidR="00E31813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714A">
        <w:rPr>
          <w:rFonts w:ascii="Arial" w:hAnsi="Arial" w:cs="Arial"/>
          <w:sz w:val="24"/>
          <w:szCs w:val="24"/>
        </w:rPr>
        <w:t>S</w:t>
      </w:r>
      <w:r w:rsidR="000F337A" w:rsidRPr="00A825DA">
        <w:rPr>
          <w:rFonts w:ascii="Arial" w:hAnsi="Arial" w:cs="Arial"/>
          <w:sz w:val="24"/>
          <w:szCs w:val="24"/>
        </w:rPr>
        <w:t>e ha celebr</w:t>
      </w:r>
      <w:r w:rsidR="000A7E2E" w:rsidRPr="00A825DA">
        <w:rPr>
          <w:rFonts w:ascii="Arial" w:hAnsi="Arial" w:cs="Arial"/>
          <w:sz w:val="24"/>
          <w:szCs w:val="24"/>
        </w:rPr>
        <w:t xml:space="preserve">ado </w:t>
      </w:r>
      <w:r w:rsidR="002F2C04">
        <w:rPr>
          <w:rFonts w:ascii="Arial" w:hAnsi="Arial" w:cs="Arial"/>
          <w:sz w:val="24"/>
          <w:szCs w:val="24"/>
        </w:rPr>
        <w:t>dos</w:t>
      </w:r>
      <w:r w:rsidR="000A7E2E" w:rsidRPr="00A825DA">
        <w:rPr>
          <w:rFonts w:ascii="Arial" w:hAnsi="Arial" w:cs="Arial"/>
          <w:sz w:val="24"/>
          <w:szCs w:val="24"/>
        </w:rPr>
        <w:t xml:space="preserve"> Junta</w:t>
      </w:r>
      <w:r w:rsidR="006D714A">
        <w:rPr>
          <w:rFonts w:ascii="Arial" w:hAnsi="Arial" w:cs="Arial"/>
          <w:sz w:val="24"/>
          <w:szCs w:val="24"/>
        </w:rPr>
        <w:t xml:space="preserve">s de Gobierno presenciales </w:t>
      </w:r>
      <w:r w:rsidR="002E1FB1" w:rsidRPr="00A825DA">
        <w:rPr>
          <w:rFonts w:ascii="Arial" w:hAnsi="Arial" w:cs="Arial"/>
          <w:sz w:val="24"/>
          <w:szCs w:val="24"/>
        </w:rPr>
        <w:t>en fecha</w:t>
      </w:r>
      <w:r w:rsidR="006D714A">
        <w:rPr>
          <w:rFonts w:ascii="Arial" w:hAnsi="Arial" w:cs="Arial"/>
          <w:sz w:val="24"/>
          <w:szCs w:val="24"/>
        </w:rPr>
        <w:t>s 18/</w:t>
      </w:r>
      <w:r w:rsidR="00533557">
        <w:rPr>
          <w:rFonts w:ascii="Arial" w:hAnsi="Arial" w:cs="Arial"/>
          <w:sz w:val="24"/>
          <w:szCs w:val="24"/>
        </w:rPr>
        <w:t>Ene.</w:t>
      </w:r>
      <w:r w:rsidR="006D71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714A">
        <w:rPr>
          <w:rFonts w:ascii="Arial" w:hAnsi="Arial" w:cs="Arial"/>
          <w:sz w:val="24"/>
          <w:szCs w:val="24"/>
        </w:rPr>
        <w:t>y</w:t>
      </w:r>
      <w:proofErr w:type="gramEnd"/>
      <w:r w:rsidR="006D714A">
        <w:rPr>
          <w:rFonts w:ascii="Arial" w:hAnsi="Arial" w:cs="Arial"/>
          <w:sz w:val="24"/>
          <w:szCs w:val="24"/>
        </w:rPr>
        <w:t xml:space="preserve"> </w:t>
      </w:r>
      <w:r w:rsidR="002F2C04">
        <w:rPr>
          <w:rFonts w:ascii="Arial" w:hAnsi="Arial" w:cs="Arial"/>
          <w:sz w:val="24"/>
          <w:szCs w:val="24"/>
        </w:rPr>
        <w:t>16/</w:t>
      </w:r>
      <w:r w:rsidR="00533557">
        <w:rPr>
          <w:rFonts w:ascii="Arial" w:hAnsi="Arial" w:cs="Arial"/>
          <w:sz w:val="24"/>
          <w:szCs w:val="24"/>
        </w:rPr>
        <w:t>Nov</w:t>
      </w:r>
      <w:r w:rsidR="002F2C04">
        <w:rPr>
          <w:rFonts w:ascii="Arial" w:hAnsi="Arial" w:cs="Arial"/>
          <w:sz w:val="24"/>
          <w:szCs w:val="24"/>
        </w:rPr>
        <w:t xml:space="preserve">. Se han realizado </w:t>
      </w:r>
      <w:r w:rsidR="006D714A">
        <w:rPr>
          <w:rFonts w:ascii="Arial" w:hAnsi="Arial" w:cs="Arial"/>
          <w:sz w:val="24"/>
          <w:szCs w:val="24"/>
        </w:rPr>
        <w:t>diferentes Consultas Permanentes</w:t>
      </w:r>
      <w:r w:rsidR="002F2C04">
        <w:rPr>
          <w:rFonts w:ascii="Arial" w:hAnsi="Arial" w:cs="Arial"/>
          <w:sz w:val="24"/>
          <w:szCs w:val="24"/>
        </w:rPr>
        <w:t>,</w:t>
      </w:r>
      <w:r w:rsidR="006D714A">
        <w:rPr>
          <w:rFonts w:ascii="Arial" w:hAnsi="Arial" w:cs="Arial"/>
          <w:sz w:val="24"/>
          <w:szCs w:val="24"/>
        </w:rPr>
        <w:t xml:space="preserve"> a </w:t>
      </w:r>
      <w:r w:rsidR="00533557">
        <w:rPr>
          <w:rFonts w:ascii="Arial" w:hAnsi="Arial" w:cs="Arial"/>
          <w:sz w:val="24"/>
          <w:szCs w:val="24"/>
        </w:rPr>
        <w:t xml:space="preserve">todos </w:t>
      </w:r>
      <w:r w:rsidR="006D714A">
        <w:rPr>
          <w:rFonts w:ascii="Arial" w:hAnsi="Arial" w:cs="Arial"/>
          <w:sz w:val="24"/>
          <w:szCs w:val="24"/>
        </w:rPr>
        <w:t>los miembros de la Junta de Gobierno</w:t>
      </w:r>
      <w:r w:rsidR="002F2C04">
        <w:rPr>
          <w:rFonts w:ascii="Arial" w:hAnsi="Arial" w:cs="Arial"/>
          <w:sz w:val="24"/>
          <w:szCs w:val="24"/>
        </w:rPr>
        <w:t xml:space="preserve"> y </w:t>
      </w:r>
      <w:r w:rsidR="006D714A">
        <w:rPr>
          <w:rFonts w:ascii="Arial" w:hAnsi="Arial" w:cs="Arial"/>
          <w:sz w:val="24"/>
          <w:szCs w:val="24"/>
        </w:rPr>
        <w:t xml:space="preserve">a lo largo de todo el año, por correo electrónico, sobre los asuntos finalmente llevados en el orden del día de las Junta Generales </w:t>
      </w:r>
      <w:r w:rsidR="002F2C04">
        <w:rPr>
          <w:rFonts w:ascii="Arial" w:hAnsi="Arial" w:cs="Arial"/>
          <w:sz w:val="24"/>
          <w:szCs w:val="24"/>
        </w:rPr>
        <w:t>Ordinarias</w:t>
      </w:r>
      <w:r w:rsidR="00E31813">
        <w:rPr>
          <w:rFonts w:ascii="Arial" w:hAnsi="Arial" w:cs="Arial"/>
          <w:sz w:val="24"/>
          <w:szCs w:val="24"/>
        </w:rPr>
        <w:t>.</w:t>
      </w:r>
    </w:p>
    <w:p w:rsidR="00151FBB" w:rsidRPr="00A825DA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1FBB" w:rsidRPr="00A825DA">
        <w:rPr>
          <w:rFonts w:ascii="Arial" w:hAnsi="Arial" w:cs="Arial"/>
          <w:sz w:val="24"/>
          <w:szCs w:val="24"/>
        </w:rPr>
        <w:t>Junta</w:t>
      </w:r>
      <w:r w:rsidR="002E1FB1" w:rsidRPr="00A825DA">
        <w:rPr>
          <w:rFonts w:ascii="Arial" w:hAnsi="Arial" w:cs="Arial"/>
          <w:sz w:val="24"/>
          <w:szCs w:val="24"/>
        </w:rPr>
        <w:t>s</w:t>
      </w:r>
      <w:r w:rsidR="00151FBB" w:rsidRPr="00A825DA">
        <w:rPr>
          <w:rFonts w:ascii="Arial" w:hAnsi="Arial" w:cs="Arial"/>
          <w:sz w:val="24"/>
          <w:szCs w:val="24"/>
        </w:rPr>
        <w:t xml:space="preserve"> General</w:t>
      </w:r>
      <w:r w:rsidR="002E1FB1" w:rsidRPr="00A825DA">
        <w:rPr>
          <w:rFonts w:ascii="Arial" w:hAnsi="Arial" w:cs="Arial"/>
          <w:sz w:val="24"/>
          <w:szCs w:val="24"/>
        </w:rPr>
        <w:t>es</w:t>
      </w:r>
      <w:r w:rsidR="00151FBB" w:rsidRPr="00A825DA">
        <w:rPr>
          <w:rFonts w:ascii="Arial" w:hAnsi="Arial" w:cs="Arial"/>
          <w:sz w:val="24"/>
          <w:szCs w:val="24"/>
        </w:rPr>
        <w:t xml:space="preserve"> Ordinaria</w:t>
      </w:r>
      <w:r w:rsidR="002E1FB1" w:rsidRPr="00A825DA">
        <w:rPr>
          <w:rFonts w:ascii="Arial" w:hAnsi="Arial" w:cs="Arial"/>
          <w:sz w:val="24"/>
          <w:szCs w:val="24"/>
        </w:rPr>
        <w:t>s. Se han celebrado dos</w:t>
      </w:r>
      <w:r w:rsidR="001649C5" w:rsidRPr="00A825DA">
        <w:rPr>
          <w:rFonts w:ascii="Arial" w:hAnsi="Arial" w:cs="Arial"/>
          <w:sz w:val="24"/>
          <w:szCs w:val="24"/>
        </w:rPr>
        <w:t xml:space="preserve"> Juntas</w:t>
      </w:r>
      <w:r w:rsidR="00E31813">
        <w:rPr>
          <w:rFonts w:ascii="Arial" w:hAnsi="Arial" w:cs="Arial"/>
          <w:sz w:val="24"/>
          <w:szCs w:val="24"/>
        </w:rPr>
        <w:t>,</w:t>
      </w:r>
      <w:r w:rsidR="001649C5" w:rsidRPr="00A825DA">
        <w:rPr>
          <w:rFonts w:ascii="Arial" w:hAnsi="Arial" w:cs="Arial"/>
          <w:sz w:val="24"/>
          <w:szCs w:val="24"/>
        </w:rPr>
        <w:t xml:space="preserve"> en las fechas </w:t>
      </w:r>
      <w:r w:rsidR="002F2C04">
        <w:rPr>
          <w:rFonts w:ascii="Arial" w:hAnsi="Arial" w:cs="Arial"/>
          <w:sz w:val="24"/>
          <w:szCs w:val="24"/>
        </w:rPr>
        <w:t>01/</w:t>
      </w:r>
      <w:r w:rsidR="00533557">
        <w:rPr>
          <w:rFonts w:ascii="Arial" w:hAnsi="Arial" w:cs="Arial"/>
          <w:sz w:val="24"/>
          <w:szCs w:val="24"/>
        </w:rPr>
        <w:t>Jun.</w:t>
      </w:r>
      <w:r w:rsidR="002E1FB1" w:rsidRPr="00A825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1FB1" w:rsidRPr="00A825DA">
        <w:rPr>
          <w:rFonts w:ascii="Arial" w:hAnsi="Arial" w:cs="Arial"/>
          <w:sz w:val="24"/>
          <w:szCs w:val="24"/>
        </w:rPr>
        <w:t>y</w:t>
      </w:r>
      <w:proofErr w:type="gramEnd"/>
      <w:r w:rsidR="002E1FB1" w:rsidRPr="00A825DA">
        <w:rPr>
          <w:rFonts w:ascii="Arial" w:hAnsi="Arial" w:cs="Arial"/>
          <w:sz w:val="24"/>
          <w:szCs w:val="24"/>
        </w:rPr>
        <w:t xml:space="preserve"> el </w:t>
      </w:r>
      <w:r w:rsidR="002F2C04">
        <w:rPr>
          <w:rFonts w:ascii="Arial" w:hAnsi="Arial" w:cs="Arial"/>
          <w:sz w:val="24"/>
          <w:szCs w:val="24"/>
        </w:rPr>
        <w:t>16</w:t>
      </w:r>
      <w:r w:rsidR="002E1FB1" w:rsidRPr="00A825DA">
        <w:rPr>
          <w:rFonts w:ascii="Arial" w:hAnsi="Arial" w:cs="Arial"/>
          <w:sz w:val="24"/>
          <w:szCs w:val="24"/>
        </w:rPr>
        <w:t>/</w:t>
      </w:r>
      <w:r w:rsidR="00533557">
        <w:rPr>
          <w:rFonts w:ascii="Arial" w:hAnsi="Arial" w:cs="Arial"/>
          <w:sz w:val="24"/>
          <w:szCs w:val="24"/>
        </w:rPr>
        <w:t>Nov</w:t>
      </w:r>
      <w:r w:rsidR="00A825DA">
        <w:rPr>
          <w:rFonts w:ascii="Arial" w:hAnsi="Arial" w:cs="Arial"/>
          <w:sz w:val="24"/>
          <w:szCs w:val="24"/>
        </w:rPr>
        <w:t>.</w:t>
      </w:r>
      <w:r w:rsidR="00151FBB" w:rsidRPr="00A825DA">
        <w:rPr>
          <w:rFonts w:ascii="Arial" w:hAnsi="Arial" w:cs="Arial"/>
          <w:sz w:val="24"/>
          <w:szCs w:val="24"/>
        </w:rPr>
        <w:t xml:space="preserve"> </w:t>
      </w:r>
    </w:p>
    <w:p w:rsidR="005F71B2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4267">
        <w:rPr>
          <w:rFonts w:ascii="Arial" w:hAnsi="Arial" w:cs="Arial"/>
          <w:sz w:val="24"/>
          <w:szCs w:val="24"/>
        </w:rPr>
        <w:t xml:space="preserve">Plenos del </w:t>
      </w:r>
      <w:r w:rsidR="005F71B2">
        <w:rPr>
          <w:rFonts w:ascii="Arial" w:hAnsi="Arial" w:cs="Arial"/>
          <w:sz w:val="24"/>
          <w:szCs w:val="24"/>
        </w:rPr>
        <w:t>Consejo General de Colegios</w:t>
      </w:r>
      <w:r w:rsidR="00E31813">
        <w:rPr>
          <w:rFonts w:ascii="Arial" w:hAnsi="Arial" w:cs="Arial"/>
          <w:sz w:val="24"/>
          <w:szCs w:val="24"/>
        </w:rPr>
        <w:t xml:space="preserve">. </w:t>
      </w:r>
      <w:r w:rsidR="005F71B2">
        <w:rPr>
          <w:rFonts w:ascii="Arial" w:hAnsi="Arial" w:cs="Arial"/>
          <w:sz w:val="24"/>
          <w:szCs w:val="24"/>
        </w:rPr>
        <w:t>Se han celebrado cinco Plenos</w:t>
      </w:r>
      <w:r w:rsidR="00E31813">
        <w:rPr>
          <w:rFonts w:ascii="Arial" w:hAnsi="Arial" w:cs="Arial"/>
          <w:sz w:val="24"/>
          <w:szCs w:val="24"/>
        </w:rPr>
        <w:t>,</w:t>
      </w:r>
      <w:r w:rsidR="005F71B2">
        <w:rPr>
          <w:rFonts w:ascii="Arial" w:hAnsi="Arial" w:cs="Arial"/>
          <w:sz w:val="24"/>
          <w:szCs w:val="24"/>
        </w:rPr>
        <w:t xml:space="preserve"> en las fechas </w:t>
      </w:r>
      <w:r w:rsidR="00533557">
        <w:rPr>
          <w:rFonts w:ascii="Arial" w:hAnsi="Arial" w:cs="Arial"/>
          <w:sz w:val="24"/>
          <w:szCs w:val="24"/>
        </w:rPr>
        <w:t>01/Abr., 17/Jun., 09/Sep. (</w:t>
      </w:r>
      <w:proofErr w:type="gramStart"/>
      <w:r w:rsidR="00533557">
        <w:rPr>
          <w:rFonts w:ascii="Arial" w:hAnsi="Arial" w:cs="Arial"/>
          <w:sz w:val="24"/>
          <w:szCs w:val="24"/>
        </w:rPr>
        <w:t>x2</w:t>
      </w:r>
      <w:proofErr w:type="gramEnd"/>
      <w:r w:rsidR="00533557">
        <w:rPr>
          <w:rFonts w:ascii="Arial" w:hAnsi="Arial" w:cs="Arial"/>
          <w:sz w:val="24"/>
          <w:szCs w:val="24"/>
        </w:rPr>
        <w:t>), 21/Oct. (</w:t>
      </w:r>
      <w:proofErr w:type="gramStart"/>
      <w:r w:rsidR="00533557">
        <w:rPr>
          <w:rFonts w:ascii="Arial" w:hAnsi="Arial" w:cs="Arial"/>
          <w:sz w:val="24"/>
          <w:szCs w:val="24"/>
        </w:rPr>
        <w:t>x2</w:t>
      </w:r>
      <w:proofErr w:type="gramEnd"/>
      <w:r w:rsidR="00533557">
        <w:rPr>
          <w:rFonts w:ascii="Arial" w:hAnsi="Arial" w:cs="Arial"/>
          <w:sz w:val="24"/>
          <w:szCs w:val="24"/>
        </w:rPr>
        <w:t>) y 29/Dic., este último con asistencia presencial del Decano del Colegio.</w:t>
      </w:r>
    </w:p>
    <w:p w:rsidR="005F71B2" w:rsidRDefault="005F71B2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E20DC2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t xml:space="preserve">2. COLEGIADOS </w:t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6D1D77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D77">
        <w:rPr>
          <w:rFonts w:ascii="Arial" w:hAnsi="Arial" w:cs="Arial"/>
          <w:b/>
          <w:sz w:val="24"/>
          <w:szCs w:val="24"/>
        </w:rPr>
        <w:t xml:space="preserve">2.1. Altas/Bajas 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El número de Colegiados </w:t>
      </w:r>
      <w:r>
        <w:rPr>
          <w:rFonts w:ascii="Arial" w:hAnsi="Arial" w:cs="Arial"/>
          <w:sz w:val="24"/>
          <w:szCs w:val="24"/>
        </w:rPr>
        <w:t xml:space="preserve">a </w:t>
      </w:r>
      <w:r w:rsidRPr="00A825DA">
        <w:rPr>
          <w:rFonts w:ascii="Arial" w:hAnsi="Arial" w:cs="Arial"/>
          <w:sz w:val="24"/>
          <w:szCs w:val="24"/>
        </w:rPr>
        <w:t xml:space="preserve">31 de </w:t>
      </w:r>
      <w:r>
        <w:rPr>
          <w:rFonts w:ascii="Arial" w:hAnsi="Arial" w:cs="Arial"/>
          <w:sz w:val="24"/>
          <w:szCs w:val="24"/>
        </w:rPr>
        <w:t>d</w:t>
      </w:r>
      <w:r w:rsidRPr="00A825DA">
        <w:rPr>
          <w:rFonts w:ascii="Arial" w:hAnsi="Arial" w:cs="Arial"/>
          <w:sz w:val="24"/>
          <w:szCs w:val="24"/>
        </w:rPr>
        <w:t xml:space="preserve">iciembre </w:t>
      </w:r>
      <w:r w:rsidR="00870FCA">
        <w:rPr>
          <w:rFonts w:ascii="Arial" w:hAnsi="Arial" w:cs="Arial"/>
          <w:sz w:val="24"/>
          <w:szCs w:val="24"/>
        </w:rPr>
        <w:t xml:space="preserve">de cada año </w:t>
      </w:r>
      <w:r>
        <w:rPr>
          <w:rFonts w:ascii="Arial" w:hAnsi="Arial" w:cs="Arial"/>
          <w:sz w:val="24"/>
          <w:szCs w:val="24"/>
        </w:rPr>
        <w:t>fue de:</w:t>
      </w:r>
    </w:p>
    <w:p w:rsidR="00870FCA" w:rsidRDefault="00870FC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186"/>
        <w:gridCol w:w="2187"/>
        <w:gridCol w:w="2015"/>
      </w:tblGrid>
      <w:tr w:rsidR="00870FCA" w:rsidRPr="00870FCA" w:rsidTr="00870FCA">
        <w:tc>
          <w:tcPr>
            <w:tcW w:w="2332" w:type="dxa"/>
          </w:tcPr>
          <w:p w:rsidR="00870FCA" w:rsidRPr="00870FCA" w:rsidRDefault="00870FCA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70FCA" w:rsidRPr="00870FCA" w:rsidRDefault="00870FCA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FCA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2187" w:type="dxa"/>
          </w:tcPr>
          <w:p w:rsidR="00870FCA" w:rsidRPr="00870FCA" w:rsidRDefault="00870FCA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FCA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2015" w:type="dxa"/>
          </w:tcPr>
          <w:p w:rsidR="00870FCA" w:rsidRPr="00870FCA" w:rsidRDefault="00870FCA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FCA">
              <w:rPr>
                <w:rFonts w:ascii="Arial" w:hAnsi="Arial" w:cs="Arial"/>
                <w:b/>
                <w:sz w:val="24"/>
                <w:szCs w:val="24"/>
              </w:rPr>
              <w:t>Diferencia</w:t>
            </w:r>
          </w:p>
        </w:tc>
      </w:tr>
      <w:tr w:rsidR="00870FCA" w:rsidTr="00870FCA">
        <w:tc>
          <w:tcPr>
            <w:tcW w:w="2332" w:type="dxa"/>
          </w:tcPr>
          <w:p w:rsidR="00870FCA" w:rsidRPr="00C03CB9" w:rsidRDefault="00870FCA" w:rsidP="00870FCA">
            <w:pPr>
              <w:rPr>
                <w:b/>
              </w:rPr>
            </w:pPr>
            <w:r w:rsidRPr="00C03CB9">
              <w:rPr>
                <w:b/>
              </w:rPr>
              <w:t>Ejercientes</w:t>
            </w:r>
          </w:p>
        </w:tc>
        <w:tc>
          <w:tcPr>
            <w:tcW w:w="2186" w:type="dxa"/>
          </w:tcPr>
          <w:p w:rsid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187" w:type="dxa"/>
          </w:tcPr>
          <w:p w:rsid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015" w:type="dxa"/>
          </w:tcPr>
          <w:p w:rsidR="00870FCA" w:rsidRP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FC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F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0FCA" w:rsidTr="00870FCA">
        <w:tc>
          <w:tcPr>
            <w:tcW w:w="2332" w:type="dxa"/>
          </w:tcPr>
          <w:p w:rsidR="00870FCA" w:rsidRPr="00C03CB9" w:rsidRDefault="00870FCA" w:rsidP="00870FCA">
            <w:pPr>
              <w:rPr>
                <w:b/>
              </w:rPr>
            </w:pPr>
            <w:r w:rsidRPr="00C03CB9">
              <w:rPr>
                <w:b/>
              </w:rPr>
              <w:t>No Ejercientes</w:t>
            </w:r>
          </w:p>
        </w:tc>
        <w:tc>
          <w:tcPr>
            <w:tcW w:w="2186" w:type="dxa"/>
          </w:tcPr>
          <w:p w:rsid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87" w:type="dxa"/>
          </w:tcPr>
          <w:p w:rsid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15" w:type="dxa"/>
          </w:tcPr>
          <w:p w:rsid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+ 1</w:t>
            </w:r>
          </w:p>
        </w:tc>
      </w:tr>
      <w:tr w:rsidR="00870FCA" w:rsidTr="00870FCA">
        <w:tc>
          <w:tcPr>
            <w:tcW w:w="2332" w:type="dxa"/>
          </w:tcPr>
          <w:p w:rsidR="00870FCA" w:rsidRPr="00C03CB9" w:rsidRDefault="00870FCA" w:rsidP="00870FCA">
            <w:pPr>
              <w:rPr>
                <w:b/>
              </w:rPr>
            </w:pPr>
            <w:r w:rsidRPr="00C03CB9">
              <w:rPr>
                <w:b/>
              </w:rPr>
              <w:t>Jubilados</w:t>
            </w:r>
          </w:p>
        </w:tc>
        <w:tc>
          <w:tcPr>
            <w:tcW w:w="2186" w:type="dxa"/>
          </w:tcPr>
          <w:p w:rsid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870FCA" w:rsidRPr="00870FCA" w:rsidRDefault="00870FCA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FC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F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0FCA" w:rsidRPr="00C03CB9" w:rsidTr="00870FCA">
        <w:tc>
          <w:tcPr>
            <w:tcW w:w="2332" w:type="dxa"/>
          </w:tcPr>
          <w:p w:rsidR="00870FCA" w:rsidRPr="00C03CB9" w:rsidRDefault="00870FCA" w:rsidP="00870FCA">
            <w:pPr>
              <w:jc w:val="right"/>
              <w:rPr>
                <w:b/>
              </w:rPr>
            </w:pPr>
            <w:r w:rsidRPr="00C03CB9">
              <w:rPr>
                <w:b/>
              </w:rPr>
              <w:t>Total:</w:t>
            </w:r>
          </w:p>
        </w:tc>
        <w:tc>
          <w:tcPr>
            <w:tcW w:w="2186" w:type="dxa"/>
          </w:tcPr>
          <w:p w:rsidR="00870FCA" w:rsidRPr="00C03CB9" w:rsidRDefault="00870FCA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9">
              <w:rPr>
                <w:rFonts w:ascii="Arial" w:hAnsi="Arial" w:cs="Arial"/>
                <w:b/>
                <w:sz w:val="24"/>
                <w:szCs w:val="24"/>
              </w:rPr>
              <w:t>149</w:t>
            </w:r>
          </w:p>
        </w:tc>
        <w:tc>
          <w:tcPr>
            <w:tcW w:w="2187" w:type="dxa"/>
          </w:tcPr>
          <w:p w:rsidR="00870FCA" w:rsidRPr="00C03CB9" w:rsidRDefault="00870FCA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9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2015" w:type="dxa"/>
          </w:tcPr>
          <w:p w:rsidR="00870FCA" w:rsidRPr="00C03CB9" w:rsidRDefault="00870FCA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9">
              <w:rPr>
                <w:rFonts w:ascii="Arial" w:hAnsi="Arial" w:cs="Arial"/>
                <w:b/>
                <w:sz w:val="24"/>
                <w:szCs w:val="24"/>
              </w:rPr>
              <w:t>- 6</w:t>
            </w:r>
          </w:p>
        </w:tc>
      </w:tr>
    </w:tbl>
    <w:p w:rsidR="00F72970" w:rsidRDefault="00F7297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A825DA" w:rsidRDefault="00870FC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</w:t>
      </w:r>
      <w:proofErr w:type="gramEnd"/>
      <w:r>
        <w:rPr>
          <w:rFonts w:ascii="Arial" w:hAnsi="Arial" w:cs="Arial"/>
          <w:sz w:val="24"/>
          <w:szCs w:val="24"/>
        </w:rPr>
        <w:t xml:space="preserve"> habido 4 Altas y 10 Bajas (2 por </w:t>
      </w:r>
      <w:r w:rsidR="00A825DA" w:rsidRPr="00A825DA">
        <w:rPr>
          <w:rFonts w:ascii="Arial" w:hAnsi="Arial" w:cs="Arial"/>
          <w:sz w:val="24"/>
          <w:szCs w:val="24"/>
        </w:rPr>
        <w:t>fallecimiento</w:t>
      </w:r>
      <w:r>
        <w:rPr>
          <w:rFonts w:ascii="Arial" w:hAnsi="Arial" w:cs="Arial"/>
          <w:sz w:val="24"/>
          <w:szCs w:val="24"/>
        </w:rPr>
        <w:t>)</w:t>
      </w:r>
      <w:r w:rsidR="00A825DA" w:rsidRPr="00A825DA">
        <w:rPr>
          <w:rFonts w:ascii="Arial" w:hAnsi="Arial" w:cs="Arial"/>
          <w:sz w:val="24"/>
          <w:szCs w:val="24"/>
        </w:rPr>
        <w:t xml:space="preserve">. </w:t>
      </w:r>
    </w:p>
    <w:p w:rsidR="00A825DA" w:rsidRDefault="0017176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A825DA" w:rsidRPr="00A825DA">
        <w:rPr>
          <w:rFonts w:ascii="Arial" w:hAnsi="Arial" w:cs="Arial"/>
          <w:sz w:val="24"/>
          <w:szCs w:val="24"/>
        </w:rPr>
        <w:t xml:space="preserve">desempleados </w:t>
      </w:r>
      <w:r w:rsidR="007606AA">
        <w:rPr>
          <w:rFonts w:ascii="Arial" w:hAnsi="Arial" w:cs="Arial"/>
          <w:sz w:val="24"/>
          <w:szCs w:val="24"/>
        </w:rPr>
        <w:t xml:space="preserve">y </w:t>
      </w:r>
      <w:r w:rsidR="00870FCA">
        <w:rPr>
          <w:rFonts w:ascii="Arial" w:hAnsi="Arial" w:cs="Arial"/>
          <w:sz w:val="24"/>
          <w:szCs w:val="24"/>
        </w:rPr>
        <w:t>N</w:t>
      </w:r>
      <w:r w:rsidR="007606AA">
        <w:rPr>
          <w:rFonts w:ascii="Arial" w:hAnsi="Arial" w:cs="Arial"/>
          <w:sz w:val="24"/>
          <w:szCs w:val="24"/>
        </w:rPr>
        <w:t xml:space="preserve">o Ejercientes </w:t>
      </w:r>
      <w:r w:rsidR="00A825DA" w:rsidRPr="00A825DA">
        <w:rPr>
          <w:rFonts w:ascii="Arial" w:hAnsi="Arial" w:cs="Arial"/>
          <w:sz w:val="24"/>
          <w:szCs w:val="24"/>
        </w:rPr>
        <w:t xml:space="preserve">tienen bonificada la cuota </w:t>
      </w:r>
      <w:r>
        <w:rPr>
          <w:rFonts w:ascii="Arial" w:hAnsi="Arial" w:cs="Arial"/>
          <w:sz w:val="24"/>
          <w:szCs w:val="24"/>
        </w:rPr>
        <w:t xml:space="preserve">a la mitad, </w:t>
      </w:r>
      <w:r w:rsidR="007606A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45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 w:rsidR="00141957">
        <w:rPr>
          <w:rFonts w:ascii="Arial" w:hAnsi="Arial" w:cs="Arial"/>
          <w:sz w:val="24"/>
          <w:szCs w:val="24"/>
        </w:rPr>
        <w:t xml:space="preserve"> anuales</w:t>
      </w:r>
      <w:r>
        <w:rPr>
          <w:rFonts w:ascii="Arial" w:hAnsi="Arial" w:cs="Arial"/>
          <w:sz w:val="24"/>
          <w:szCs w:val="24"/>
        </w:rPr>
        <w:t>.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Default="00C03CB9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Cuota Colegial</w:t>
      </w:r>
    </w:p>
    <w:p w:rsidR="00C03CB9" w:rsidRPr="00C03CB9" w:rsidRDefault="00C03CB9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03CB9">
        <w:rPr>
          <w:rFonts w:ascii="Arial" w:hAnsi="Arial" w:cs="Arial"/>
          <w:sz w:val="24"/>
          <w:szCs w:val="24"/>
        </w:rPr>
        <w:t xml:space="preserve">a </w:t>
      </w:r>
      <w:r w:rsidRPr="00C03CB9">
        <w:rPr>
          <w:rFonts w:ascii="Arial" w:hAnsi="Arial" w:cs="Arial"/>
          <w:b/>
          <w:sz w:val="24"/>
          <w:szCs w:val="24"/>
        </w:rPr>
        <w:t>cuota total 2016</w:t>
      </w:r>
      <w:r w:rsidRPr="00C03C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fue de 90</w:t>
      </w:r>
      <w:r w:rsidRPr="00C0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CB9">
        <w:rPr>
          <w:rFonts w:ascii="Arial" w:hAnsi="Arial" w:cs="Arial"/>
          <w:sz w:val="24"/>
          <w:szCs w:val="24"/>
        </w:rPr>
        <w:t>eur</w:t>
      </w:r>
      <w:proofErr w:type="spellEnd"/>
      <w:r w:rsidRPr="00C03CB9">
        <w:rPr>
          <w:rFonts w:ascii="Arial" w:hAnsi="Arial" w:cs="Arial"/>
          <w:sz w:val="24"/>
          <w:szCs w:val="24"/>
        </w:rPr>
        <w:t xml:space="preserve"> para Ejercientes y </w:t>
      </w:r>
      <w:r>
        <w:rPr>
          <w:rFonts w:ascii="Arial" w:hAnsi="Arial" w:cs="Arial"/>
          <w:sz w:val="24"/>
          <w:szCs w:val="24"/>
        </w:rPr>
        <w:t>45</w:t>
      </w:r>
      <w:r w:rsidRPr="00C0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CB9">
        <w:rPr>
          <w:rFonts w:ascii="Arial" w:hAnsi="Arial" w:cs="Arial"/>
          <w:sz w:val="24"/>
          <w:szCs w:val="24"/>
        </w:rPr>
        <w:t>eur</w:t>
      </w:r>
      <w:proofErr w:type="spellEnd"/>
      <w:r w:rsidRPr="00C03CB9">
        <w:rPr>
          <w:rFonts w:ascii="Arial" w:hAnsi="Arial" w:cs="Arial"/>
          <w:sz w:val="24"/>
          <w:szCs w:val="24"/>
        </w:rPr>
        <w:t xml:space="preserve"> para No Ejercientes y Jubilados.</w:t>
      </w:r>
    </w:p>
    <w:p w:rsidR="00141957" w:rsidRDefault="00141957" w:rsidP="00141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cuota</w:t>
      </w:r>
      <w:r w:rsidRPr="00A825DA">
        <w:rPr>
          <w:rFonts w:ascii="Arial" w:hAnsi="Arial" w:cs="Arial"/>
          <w:sz w:val="24"/>
          <w:szCs w:val="24"/>
        </w:rPr>
        <w:t>, además de todos los servicios que ofrece el Colegio, incluy</w:t>
      </w:r>
      <w:r>
        <w:rPr>
          <w:rFonts w:ascii="Arial" w:hAnsi="Arial" w:cs="Arial"/>
          <w:sz w:val="24"/>
          <w:szCs w:val="24"/>
        </w:rPr>
        <w:t>ó</w:t>
      </w:r>
      <w:r w:rsidRPr="00A82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cuota anual de 1.7</w:t>
      </w:r>
      <w:r w:rsidR="001729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r w:rsidRPr="003525D1">
        <w:rPr>
          <w:rFonts w:ascii="Arial" w:hAnsi="Arial" w:cs="Arial"/>
          <w:b/>
          <w:sz w:val="24"/>
          <w:szCs w:val="24"/>
        </w:rPr>
        <w:t>Consejo General de Colegios Oficiales de Químicos de España</w:t>
      </w:r>
      <w:r>
        <w:rPr>
          <w:rFonts w:ascii="Arial" w:hAnsi="Arial" w:cs="Arial"/>
          <w:sz w:val="24"/>
          <w:szCs w:val="24"/>
        </w:rPr>
        <w:t xml:space="preserve"> </w:t>
      </w:r>
      <w:r w:rsidRPr="00A825DA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la cuota anual de 1.330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r w:rsidRPr="003525D1">
        <w:rPr>
          <w:rFonts w:ascii="Arial" w:hAnsi="Arial" w:cs="Arial"/>
          <w:b/>
          <w:sz w:val="24"/>
          <w:szCs w:val="24"/>
        </w:rPr>
        <w:t>Asociación Nacional de Químicos de España–ANQUE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su </w:t>
      </w:r>
      <w:r w:rsidRPr="003525D1">
        <w:rPr>
          <w:rFonts w:ascii="Arial" w:hAnsi="Arial" w:cs="Arial"/>
          <w:b/>
          <w:sz w:val="24"/>
          <w:szCs w:val="24"/>
        </w:rPr>
        <w:t>Agrupación Territorial de ANQUE de Canarias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1957" w:rsidRDefault="0014195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067" w:rsidRDefault="004A47D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fin de </w:t>
      </w:r>
      <w:r w:rsidR="00616067">
        <w:rPr>
          <w:rFonts w:ascii="Arial" w:hAnsi="Arial" w:cs="Arial"/>
          <w:sz w:val="24"/>
          <w:szCs w:val="24"/>
        </w:rPr>
        <w:t xml:space="preserve">paliar </w:t>
      </w:r>
      <w:r>
        <w:rPr>
          <w:rFonts w:ascii="Arial" w:hAnsi="Arial" w:cs="Arial"/>
          <w:sz w:val="24"/>
          <w:szCs w:val="24"/>
        </w:rPr>
        <w:t xml:space="preserve">las pérdidas anuales </w:t>
      </w:r>
      <w:r w:rsidR="00141957">
        <w:rPr>
          <w:rFonts w:ascii="Arial" w:hAnsi="Arial" w:cs="Arial"/>
          <w:sz w:val="24"/>
          <w:szCs w:val="24"/>
        </w:rPr>
        <w:t xml:space="preserve">de los años </w:t>
      </w:r>
      <w:r>
        <w:rPr>
          <w:rFonts w:ascii="Arial" w:hAnsi="Arial" w:cs="Arial"/>
          <w:sz w:val="24"/>
          <w:szCs w:val="24"/>
        </w:rPr>
        <w:t>2015 y 2016</w:t>
      </w:r>
      <w:r w:rsidR="0014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14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15.112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>, e</w:t>
      </w:r>
      <w:r w:rsidR="00A825DA" w:rsidRPr="00A825DA">
        <w:rPr>
          <w:rFonts w:ascii="Arial" w:hAnsi="Arial" w:cs="Arial"/>
          <w:sz w:val="24"/>
          <w:szCs w:val="24"/>
        </w:rPr>
        <w:t>n Junta General</w:t>
      </w:r>
      <w:r w:rsidR="00F74FCB">
        <w:rPr>
          <w:rFonts w:ascii="Arial" w:hAnsi="Arial" w:cs="Arial"/>
          <w:sz w:val="24"/>
          <w:szCs w:val="24"/>
        </w:rPr>
        <w:t xml:space="preserve"> </w:t>
      </w:r>
      <w:r w:rsidR="00C03CB9">
        <w:rPr>
          <w:rFonts w:ascii="Arial" w:hAnsi="Arial" w:cs="Arial"/>
          <w:sz w:val="24"/>
          <w:szCs w:val="24"/>
        </w:rPr>
        <w:t xml:space="preserve">Ordinaria </w:t>
      </w:r>
      <w:r w:rsidR="00F74FCB">
        <w:rPr>
          <w:rFonts w:ascii="Arial" w:hAnsi="Arial" w:cs="Arial"/>
          <w:sz w:val="24"/>
          <w:szCs w:val="24"/>
        </w:rPr>
        <w:t>del 16/Nov.</w:t>
      </w:r>
      <w:r w:rsidR="007606AA">
        <w:rPr>
          <w:rFonts w:ascii="Arial" w:hAnsi="Arial" w:cs="Arial"/>
          <w:sz w:val="24"/>
          <w:szCs w:val="24"/>
        </w:rPr>
        <w:t xml:space="preserve">, se </w:t>
      </w:r>
      <w:r>
        <w:rPr>
          <w:rFonts w:ascii="Arial" w:hAnsi="Arial" w:cs="Arial"/>
          <w:sz w:val="24"/>
          <w:szCs w:val="24"/>
        </w:rPr>
        <w:t xml:space="preserve">acordó </w:t>
      </w:r>
      <w:r w:rsidR="00F74FCB">
        <w:rPr>
          <w:rFonts w:ascii="Arial" w:hAnsi="Arial" w:cs="Arial"/>
          <w:sz w:val="24"/>
          <w:szCs w:val="24"/>
        </w:rPr>
        <w:t xml:space="preserve">una subida </w:t>
      </w:r>
      <w:r>
        <w:rPr>
          <w:rFonts w:ascii="Arial" w:hAnsi="Arial" w:cs="Arial"/>
          <w:sz w:val="24"/>
          <w:szCs w:val="24"/>
        </w:rPr>
        <w:t xml:space="preserve">del 11 % </w:t>
      </w:r>
      <w:r w:rsidR="00F74FCB">
        <w:rPr>
          <w:rFonts w:ascii="Arial" w:hAnsi="Arial" w:cs="Arial"/>
          <w:sz w:val="24"/>
          <w:szCs w:val="24"/>
        </w:rPr>
        <w:t xml:space="preserve">de la </w:t>
      </w:r>
      <w:r w:rsidR="00F74FCB" w:rsidRPr="00C03CB9">
        <w:rPr>
          <w:rFonts w:ascii="Arial" w:hAnsi="Arial" w:cs="Arial"/>
          <w:b/>
          <w:sz w:val="24"/>
          <w:szCs w:val="24"/>
        </w:rPr>
        <w:t xml:space="preserve">cuota </w:t>
      </w:r>
      <w:r w:rsidRPr="00C03CB9">
        <w:rPr>
          <w:rFonts w:ascii="Arial" w:hAnsi="Arial" w:cs="Arial"/>
          <w:b/>
          <w:sz w:val="24"/>
          <w:szCs w:val="24"/>
        </w:rPr>
        <w:t xml:space="preserve">total </w:t>
      </w:r>
      <w:r w:rsidR="007606AA" w:rsidRPr="00C03CB9">
        <w:rPr>
          <w:rFonts w:ascii="Arial" w:hAnsi="Arial" w:cs="Arial"/>
          <w:b/>
          <w:sz w:val="24"/>
          <w:szCs w:val="24"/>
        </w:rPr>
        <w:t>201</w:t>
      </w:r>
      <w:r w:rsidR="00F74FCB" w:rsidRPr="00C03CB9">
        <w:rPr>
          <w:rFonts w:ascii="Arial" w:hAnsi="Arial" w:cs="Arial"/>
          <w:b/>
          <w:sz w:val="24"/>
          <w:szCs w:val="24"/>
        </w:rPr>
        <w:t>7</w:t>
      </w:r>
      <w:r w:rsidR="007606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quedándo</w:t>
      </w:r>
      <w:r w:rsidRPr="00A825DA">
        <w:rPr>
          <w:rFonts w:ascii="Arial" w:hAnsi="Arial" w:cs="Arial"/>
          <w:sz w:val="24"/>
          <w:szCs w:val="24"/>
        </w:rPr>
        <w:t>se</w:t>
      </w:r>
      <w:r w:rsidR="00A825DA" w:rsidRPr="00A82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F74FCB" w:rsidRPr="004A47DB">
        <w:rPr>
          <w:rFonts w:ascii="Arial" w:hAnsi="Arial" w:cs="Arial"/>
          <w:b/>
          <w:sz w:val="24"/>
          <w:szCs w:val="24"/>
        </w:rPr>
        <w:t>100</w:t>
      </w:r>
      <w:r w:rsidR="007606AA" w:rsidRPr="004A47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4FCB" w:rsidRPr="004A47DB">
        <w:rPr>
          <w:rFonts w:ascii="Arial" w:hAnsi="Arial" w:cs="Arial"/>
          <w:b/>
          <w:sz w:val="24"/>
          <w:szCs w:val="24"/>
        </w:rPr>
        <w:t>eur</w:t>
      </w:r>
      <w:proofErr w:type="spellEnd"/>
      <w:r w:rsidR="00F74FCB">
        <w:rPr>
          <w:rFonts w:ascii="Arial" w:hAnsi="Arial" w:cs="Arial"/>
          <w:sz w:val="24"/>
          <w:szCs w:val="24"/>
        </w:rPr>
        <w:t xml:space="preserve"> </w:t>
      </w:r>
      <w:r w:rsidR="007606AA">
        <w:rPr>
          <w:rFonts w:ascii="Arial" w:hAnsi="Arial" w:cs="Arial"/>
          <w:sz w:val="24"/>
          <w:szCs w:val="24"/>
        </w:rPr>
        <w:t>para Ejercientes</w:t>
      </w:r>
      <w:r w:rsidR="00F74FCB">
        <w:rPr>
          <w:rFonts w:ascii="Arial" w:hAnsi="Arial" w:cs="Arial"/>
          <w:sz w:val="24"/>
          <w:szCs w:val="24"/>
        </w:rPr>
        <w:t xml:space="preserve"> y </w:t>
      </w:r>
      <w:r w:rsidR="00F74FCB" w:rsidRPr="004A47DB">
        <w:rPr>
          <w:rFonts w:ascii="Arial" w:hAnsi="Arial" w:cs="Arial"/>
          <w:b/>
          <w:sz w:val="24"/>
          <w:szCs w:val="24"/>
        </w:rPr>
        <w:t>50</w:t>
      </w:r>
      <w:r w:rsidR="007606AA" w:rsidRPr="004A47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06AA" w:rsidRPr="004A47DB">
        <w:rPr>
          <w:rFonts w:ascii="Arial" w:hAnsi="Arial" w:cs="Arial"/>
          <w:b/>
          <w:sz w:val="24"/>
          <w:szCs w:val="24"/>
        </w:rPr>
        <w:t>eur</w:t>
      </w:r>
      <w:proofErr w:type="spellEnd"/>
      <w:r w:rsidR="007606AA">
        <w:rPr>
          <w:rFonts w:ascii="Arial" w:hAnsi="Arial" w:cs="Arial"/>
          <w:sz w:val="24"/>
          <w:szCs w:val="24"/>
        </w:rPr>
        <w:t xml:space="preserve"> para No Ejercientes y Jubilados</w:t>
      </w:r>
      <w:r w:rsidR="00F74FCB">
        <w:rPr>
          <w:rFonts w:ascii="Arial" w:hAnsi="Arial" w:cs="Arial"/>
          <w:sz w:val="24"/>
          <w:szCs w:val="24"/>
        </w:rPr>
        <w:t>.</w:t>
      </w:r>
    </w:p>
    <w:p w:rsidR="003E0D68" w:rsidRPr="00141957" w:rsidRDefault="0014195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D6C">
        <w:rPr>
          <w:rFonts w:ascii="Arial" w:hAnsi="Arial" w:cs="Arial"/>
          <w:b/>
          <w:sz w:val="24"/>
          <w:szCs w:val="24"/>
        </w:rPr>
        <w:t>La cuota anual 2017</w:t>
      </w:r>
      <w:r>
        <w:rPr>
          <w:rFonts w:ascii="Arial" w:hAnsi="Arial" w:cs="Arial"/>
          <w:sz w:val="24"/>
          <w:szCs w:val="24"/>
        </w:rPr>
        <w:t xml:space="preserve"> del </w:t>
      </w:r>
      <w:r w:rsidRPr="005E3D6C">
        <w:rPr>
          <w:rFonts w:ascii="Arial" w:hAnsi="Arial" w:cs="Arial"/>
          <w:b/>
          <w:sz w:val="24"/>
          <w:szCs w:val="24"/>
        </w:rPr>
        <w:t>Consejo</w:t>
      </w:r>
      <w:r>
        <w:rPr>
          <w:rFonts w:ascii="Arial" w:hAnsi="Arial" w:cs="Arial"/>
          <w:sz w:val="24"/>
          <w:szCs w:val="24"/>
        </w:rPr>
        <w:t xml:space="preserve"> </w:t>
      </w:r>
      <w:r w:rsidR="005E3D6C">
        <w:rPr>
          <w:rFonts w:ascii="Arial" w:hAnsi="Arial" w:cs="Arial"/>
          <w:sz w:val="24"/>
          <w:szCs w:val="24"/>
        </w:rPr>
        <w:t xml:space="preserve">no se modifica y la de </w:t>
      </w:r>
      <w:r w:rsidR="005E3D6C" w:rsidRPr="005E3D6C">
        <w:rPr>
          <w:rFonts w:ascii="Arial" w:hAnsi="Arial" w:cs="Arial"/>
          <w:b/>
          <w:sz w:val="24"/>
          <w:szCs w:val="24"/>
        </w:rPr>
        <w:t>ANQUE</w:t>
      </w:r>
      <w:r w:rsidR="005E3D6C">
        <w:rPr>
          <w:rFonts w:ascii="Arial" w:hAnsi="Arial" w:cs="Arial"/>
          <w:sz w:val="24"/>
          <w:szCs w:val="24"/>
        </w:rPr>
        <w:t xml:space="preserve"> sube a 1.770 </w:t>
      </w:r>
      <w:proofErr w:type="spellStart"/>
      <w:r w:rsidR="005E3D6C">
        <w:rPr>
          <w:rFonts w:ascii="Arial" w:hAnsi="Arial" w:cs="Arial"/>
          <w:sz w:val="24"/>
          <w:szCs w:val="24"/>
        </w:rPr>
        <w:t>eur</w:t>
      </w:r>
      <w:proofErr w:type="spellEnd"/>
      <w:r w:rsidR="005E3D6C">
        <w:rPr>
          <w:rFonts w:ascii="Arial" w:hAnsi="Arial" w:cs="Arial"/>
          <w:sz w:val="24"/>
          <w:szCs w:val="24"/>
        </w:rPr>
        <w:t xml:space="preserve"> (un 33,1 %).</w:t>
      </w:r>
    </w:p>
    <w:p w:rsidR="005E3D6C" w:rsidRDefault="005E3D6C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3FF0" w:rsidRPr="00FE3FF0" w:rsidRDefault="00FE3FF0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FF0">
        <w:rPr>
          <w:rFonts w:ascii="Arial" w:hAnsi="Arial" w:cs="Arial"/>
          <w:b/>
          <w:sz w:val="24"/>
          <w:szCs w:val="24"/>
        </w:rPr>
        <w:t>2.3 Mutualidad de Químicos</w:t>
      </w:r>
      <w:r w:rsidR="008B0F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0F07">
        <w:rPr>
          <w:rFonts w:ascii="Arial" w:hAnsi="Arial" w:cs="Arial"/>
          <w:b/>
          <w:sz w:val="24"/>
          <w:szCs w:val="24"/>
        </w:rPr>
        <w:t>hna</w:t>
      </w:r>
      <w:proofErr w:type="spellEnd"/>
    </w:p>
    <w:p w:rsidR="00FE3FF0" w:rsidRDefault="00FE3FF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tiene Convenio firmado con la </w:t>
      </w:r>
      <w:r w:rsidRPr="00FE3FF0">
        <w:rPr>
          <w:rFonts w:ascii="Arial" w:hAnsi="Arial" w:cs="Arial"/>
          <w:b/>
          <w:sz w:val="24"/>
          <w:szCs w:val="24"/>
        </w:rPr>
        <w:t xml:space="preserve">Mutualidad de Químicos </w:t>
      </w:r>
      <w:proofErr w:type="spellStart"/>
      <w:r w:rsidRPr="00FE3FF0">
        <w:rPr>
          <w:rFonts w:ascii="Arial" w:hAnsi="Arial" w:cs="Arial"/>
          <w:b/>
          <w:sz w:val="24"/>
          <w:szCs w:val="24"/>
        </w:rPr>
        <w:t>hna</w:t>
      </w:r>
      <w:proofErr w:type="spellEnd"/>
      <w:r>
        <w:rPr>
          <w:rFonts w:ascii="Arial" w:hAnsi="Arial" w:cs="Arial"/>
          <w:sz w:val="24"/>
          <w:szCs w:val="24"/>
        </w:rPr>
        <w:t xml:space="preserve">, prestando sus servicios en </w:t>
      </w:r>
      <w:r w:rsidR="003E0D68">
        <w:rPr>
          <w:rFonts w:ascii="Arial" w:hAnsi="Arial" w:cs="Arial"/>
          <w:sz w:val="24"/>
          <w:szCs w:val="24"/>
        </w:rPr>
        <w:t xml:space="preserve">planes de </w:t>
      </w:r>
      <w:r>
        <w:rPr>
          <w:rFonts w:ascii="Arial" w:hAnsi="Arial" w:cs="Arial"/>
          <w:sz w:val="24"/>
          <w:szCs w:val="24"/>
        </w:rPr>
        <w:t>ahorro</w:t>
      </w:r>
      <w:r w:rsidR="003E0D6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jubilación, seguros</w:t>
      </w:r>
      <w:r w:rsidR="003E0D68">
        <w:rPr>
          <w:rFonts w:ascii="Arial" w:hAnsi="Arial" w:cs="Arial"/>
          <w:sz w:val="24"/>
          <w:szCs w:val="24"/>
        </w:rPr>
        <w:t xml:space="preserve"> de previsión (R.C.)</w:t>
      </w:r>
      <w:r>
        <w:rPr>
          <w:rFonts w:ascii="Arial" w:hAnsi="Arial" w:cs="Arial"/>
          <w:sz w:val="24"/>
          <w:szCs w:val="24"/>
        </w:rPr>
        <w:t xml:space="preserve">, </w:t>
      </w:r>
      <w:r w:rsidR="003E0D68">
        <w:rPr>
          <w:rFonts w:ascii="Arial" w:hAnsi="Arial" w:cs="Arial"/>
          <w:sz w:val="24"/>
          <w:szCs w:val="24"/>
        </w:rPr>
        <w:t xml:space="preserve">seguros de </w:t>
      </w:r>
      <w:r w:rsidR="000952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alud y Sistema de Previsión alternativo al RETA para Autónomos.</w:t>
      </w:r>
    </w:p>
    <w:p w:rsidR="003E0D68" w:rsidRPr="00095259" w:rsidRDefault="003E0D6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259">
        <w:rPr>
          <w:rFonts w:ascii="Arial" w:hAnsi="Arial" w:cs="Arial"/>
          <w:sz w:val="24"/>
          <w:szCs w:val="24"/>
        </w:rPr>
        <w:t xml:space="preserve">Web: </w:t>
      </w:r>
      <w:hyperlink r:id="rId10" w:history="1">
        <w:r w:rsidR="00414214" w:rsidRPr="0009525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www.hnaquimicos.es</w:t>
        </w:r>
      </w:hyperlink>
    </w:p>
    <w:p w:rsidR="008B0F07" w:rsidRDefault="008B0F07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214" w:rsidRPr="008B0F07" w:rsidRDefault="008B0F07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0F07">
        <w:rPr>
          <w:rFonts w:ascii="Arial" w:hAnsi="Arial" w:cs="Arial"/>
          <w:b/>
          <w:sz w:val="24"/>
          <w:szCs w:val="24"/>
        </w:rPr>
        <w:t>2.4. Grupo PSN de Seguros</w:t>
      </w:r>
    </w:p>
    <w:p w:rsidR="008B0F07" w:rsidRDefault="008B0F0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mayo se </w:t>
      </w:r>
      <w:r w:rsidR="00095259">
        <w:rPr>
          <w:rFonts w:ascii="Arial" w:hAnsi="Arial" w:cs="Arial"/>
          <w:sz w:val="24"/>
          <w:szCs w:val="24"/>
        </w:rPr>
        <w:t>firmó</w:t>
      </w:r>
      <w:r>
        <w:rPr>
          <w:rFonts w:ascii="Arial" w:hAnsi="Arial" w:cs="Arial"/>
          <w:sz w:val="24"/>
          <w:szCs w:val="24"/>
        </w:rPr>
        <w:t xml:space="preserve"> </w:t>
      </w:r>
      <w:r w:rsidRPr="00095259">
        <w:rPr>
          <w:rFonts w:ascii="Arial" w:hAnsi="Arial" w:cs="Arial"/>
          <w:b/>
          <w:sz w:val="24"/>
          <w:szCs w:val="24"/>
        </w:rPr>
        <w:t>Acuerdo de Colaboración</w:t>
      </w:r>
      <w:r>
        <w:rPr>
          <w:rFonts w:ascii="Arial" w:hAnsi="Arial" w:cs="Arial"/>
          <w:sz w:val="24"/>
          <w:szCs w:val="24"/>
        </w:rPr>
        <w:t xml:space="preserve"> con el grupo asegurador PSN, contratando los siguientes servicios:</w:t>
      </w:r>
    </w:p>
    <w:p w:rsidR="008B0F07" w:rsidRDefault="008B0F0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95259">
        <w:rPr>
          <w:rFonts w:ascii="Arial" w:hAnsi="Arial" w:cs="Arial"/>
          <w:b/>
          <w:sz w:val="24"/>
          <w:szCs w:val="24"/>
        </w:rPr>
        <w:t>Seguro de Responsabilidad Civil para la Junta de Gobierno</w:t>
      </w:r>
      <w:r>
        <w:rPr>
          <w:rFonts w:ascii="Arial" w:hAnsi="Arial" w:cs="Arial"/>
          <w:sz w:val="24"/>
          <w:szCs w:val="24"/>
        </w:rPr>
        <w:t xml:space="preserve">. Fecha de alta el 12/05/2016. </w:t>
      </w:r>
      <w:r w:rsidR="00095259">
        <w:rPr>
          <w:rFonts w:ascii="Arial" w:hAnsi="Arial" w:cs="Arial"/>
          <w:sz w:val="24"/>
          <w:szCs w:val="24"/>
        </w:rPr>
        <w:t xml:space="preserve">Capital asegurado 300.000 </w:t>
      </w:r>
      <w:proofErr w:type="spellStart"/>
      <w:r w:rsidR="00095259">
        <w:rPr>
          <w:rFonts w:ascii="Arial" w:hAnsi="Arial" w:cs="Arial"/>
          <w:sz w:val="24"/>
          <w:szCs w:val="24"/>
        </w:rPr>
        <w:t>eur</w:t>
      </w:r>
      <w:proofErr w:type="spellEnd"/>
      <w:r w:rsidR="000952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Coste 318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>/año.</w:t>
      </w:r>
    </w:p>
    <w:p w:rsidR="00A825DA" w:rsidRPr="00A825DA" w:rsidRDefault="008B0F0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95259">
        <w:rPr>
          <w:rFonts w:ascii="Arial" w:hAnsi="Arial" w:cs="Arial"/>
          <w:b/>
          <w:sz w:val="24"/>
          <w:szCs w:val="24"/>
        </w:rPr>
        <w:t xml:space="preserve">Póliza colectiva </w:t>
      </w:r>
      <w:r w:rsidR="00095259" w:rsidRPr="00095259">
        <w:rPr>
          <w:rFonts w:ascii="Arial" w:hAnsi="Arial" w:cs="Arial"/>
          <w:b/>
          <w:sz w:val="24"/>
          <w:szCs w:val="24"/>
        </w:rPr>
        <w:t xml:space="preserve">de </w:t>
      </w:r>
      <w:r w:rsidRPr="00095259">
        <w:rPr>
          <w:rFonts w:ascii="Arial" w:hAnsi="Arial" w:cs="Arial"/>
          <w:b/>
          <w:sz w:val="24"/>
          <w:szCs w:val="24"/>
        </w:rPr>
        <w:t xml:space="preserve">fallecimiento por accidente para </w:t>
      </w:r>
      <w:r w:rsidR="00095259" w:rsidRPr="00095259">
        <w:rPr>
          <w:rFonts w:ascii="Arial" w:hAnsi="Arial" w:cs="Arial"/>
          <w:b/>
          <w:sz w:val="24"/>
          <w:szCs w:val="24"/>
        </w:rPr>
        <w:t xml:space="preserve">los </w:t>
      </w:r>
      <w:r w:rsidRPr="00095259">
        <w:rPr>
          <w:rFonts w:ascii="Arial" w:hAnsi="Arial" w:cs="Arial"/>
          <w:b/>
          <w:sz w:val="24"/>
          <w:szCs w:val="24"/>
        </w:rPr>
        <w:t>colegiados</w:t>
      </w:r>
      <w:r>
        <w:rPr>
          <w:rFonts w:ascii="Arial" w:hAnsi="Arial" w:cs="Arial"/>
          <w:sz w:val="24"/>
          <w:szCs w:val="24"/>
        </w:rPr>
        <w:t xml:space="preserve"> menores de 65 años. Cobertura 3.000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. Sin Coste y al </w:t>
      </w:r>
      <w:r w:rsidR="00095259">
        <w:rPr>
          <w:rFonts w:ascii="Arial" w:hAnsi="Arial" w:cs="Arial"/>
          <w:sz w:val="24"/>
          <w:szCs w:val="24"/>
        </w:rPr>
        <w:t>amparo</w:t>
      </w:r>
      <w:r>
        <w:rPr>
          <w:rFonts w:ascii="Arial" w:hAnsi="Arial" w:cs="Arial"/>
          <w:sz w:val="24"/>
          <w:szCs w:val="24"/>
        </w:rPr>
        <w:t xml:space="preserve"> del Acuerdo de Colaboración firmado.  </w:t>
      </w:r>
    </w:p>
    <w:p w:rsidR="00095259" w:rsidRDefault="00095259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5DA" w:rsidRPr="00E20DC2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t xml:space="preserve">3. TRABAJOS PROFESIONALES </w:t>
      </w:r>
    </w:p>
    <w:p w:rsidR="00C03CB9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En el año 201</w:t>
      </w:r>
      <w:r w:rsidR="00C03CB9">
        <w:rPr>
          <w:rFonts w:ascii="Arial" w:hAnsi="Arial" w:cs="Arial"/>
          <w:sz w:val="24"/>
          <w:szCs w:val="24"/>
        </w:rPr>
        <w:t>6</w:t>
      </w:r>
      <w:r w:rsidRPr="00A825DA">
        <w:rPr>
          <w:rFonts w:ascii="Arial" w:hAnsi="Arial" w:cs="Arial"/>
          <w:sz w:val="24"/>
          <w:szCs w:val="24"/>
        </w:rPr>
        <w:t xml:space="preserve"> se </w:t>
      </w:r>
      <w:r w:rsidR="0081779C">
        <w:rPr>
          <w:rFonts w:ascii="Arial" w:hAnsi="Arial" w:cs="Arial"/>
          <w:sz w:val="24"/>
          <w:szCs w:val="24"/>
        </w:rPr>
        <w:t>present</w:t>
      </w:r>
      <w:r w:rsidR="00C03CB9">
        <w:rPr>
          <w:rFonts w:ascii="Arial" w:hAnsi="Arial" w:cs="Arial"/>
          <w:sz w:val="24"/>
          <w:szCs w:val="24"/>
        </w:rPr>
        <w:t xml:space="preserve">ó 1 </w:t>
      </w:r>
      <w:r w:rsidRPr="00A825DA">
        <w:rPr>
          <w:rFonts w:ascii="Arial" w:hAnsi="Arial" w:cs="Arial"/>
          <w:sz w:val="24"/>
          <w:szCs w:val="24"/>
        </w:rPr>
        <w:t>trabajo profesional</w:t>
      </w:r>
      <w:r w:rsidR="0081779C">
        <w:rPr>
          <w:rFonts w:ascii="Arial" w:hAnsi="Arial" w:cs="Arial"/>
          <w:sz w:val="24"/>
          <w:szCs w:val="24"/>
        </w:rPr>
        <w:t xml:space="preserve"> en </w:t>
      </w:r>
      <w:r w:rsidR="00C03CB9">
        <w:rPr>
          <w:rFonts w:ascii="Arial" w:hAnsi="Arial" w:cs="Arial"/>
          <w:sz w:val="24"/>
          <w:szCs w:val="24"/>
        </w:rPr>
        <w:t xml:space="preserve">el área de </w:t>
      </w:r>
      <w:r w:rsidR="00E31813">
        <w:rPr>
          <w:rFonts w:ascii="Arial" w:hAnsi="Arial" w:cs="Arial"/>
          <w:sz w:val="24"/>
          <w:szCs w:val="24"/>
        </w:rPr>
        <w:t>Visados</w:t>
      </w:r>
      <w:r w:rsidR="00C03CB9">
        <w:rPr>
          <w:rFonts w:ascii="Arial" w:hAnsi="Arial" w:cs="Arial"/>
          <w:sz w:val="24"/>
          <w:szCs w:val="24"/>
        </w:rPr>
        <w:t>.</w:t>
      </w:r>
    </w:p>
    <w:p w:rsidR="00C03CB9" w:rsidRPr="00A825DA" w:rsidRDefault="00C03CB9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03CB9">
        <w:rPr>
          <w:rFonts w:ascii="Arial" w:hAnsi="Arial" w:cs="Arial"/>
          <w:sz w:val="24"/>
          <w:szCs w:val="24"/>
        </w:rPr>
        <w:t>o se presenta</w:t>
      </w:r>
      <w:r>
        <w:rPr>
          <w:rFonts w:ascii="Arial" w:hAnsi="Arial" w:cs="Arial"/>
          <w:sz w:val="24"/>
          <w:szCs w:val="24"/>
        </w:rPr>
        <w:t xml:space="preserve">ron </w:t>
      </w:r>
      <w:r w:rsidRPr="00C03CB9">
        <w:rPr>
          <w:rFonts w:ascii="Arial" w:hAnsi="Arial" w:cs="Arial"/>
          <w:sz w:val="24"/>
          <w:szCs w:val="24"/>
        </w:rPr>
        <w:t>trabajos profesionales en ninguna de las siguientes áreas:</w:t>
      </w:r>
      <w:r>
        <w:rPr>
          <w:rFonts w:ascii="Arial" w:hAnsi="Arial" w:cs="Arial"/>
          <w:sz w:val="24"/>
          <w:szCs w:val="24"/>
        </w:rPr>
        <w:t xml:space="preserve"> </w:t>
      </w:r>
      <w:r w:rsidRPr="00C03CB9">
        <w:rPr>
          <w:rFonts w:ascii="Arial" w:hAnsi="Arial" w:cs="Arial"/>
          <w:sz w:val="24"/>
          <w:szCs w:val="24"/>
        </w:rPr>
        <w:t>Edición de publicaciones, Certificaciones, Contratos con la Administración Autonómica y Ayudas y Subvenciones.</w:t>
      </w:r>
    </w:p>
    <w:p w:rsidR="00E41F1D" w:rsidRDefault="00E4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27D0" w:rsidRPr="00E20DC2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lastRenderedPageBreak/>
        <w:t>4. CONTABILIDAD</w:t>
      </w:r>
    </w:p>
    <w:p w:rsidR="00A825DA" w:rsidRPr="00A825DA" w:rsidRDefault="00BC4822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20D17">
        <w:rPr>
          <w:rFonts w:ascii="Arial" w:hAnsi="Arial" w:cs="Arial"/>
          <w:sz w:val="24"/>
          <w:szCs w:val="24"/>
        </w:rPr>
        <w:t>os Ingresos y Gastos 201</w:t>
      </w:r>
      <w:r w:rsidR="00095259">
        <w:rPr>
          <w:rFonts w:ascii="Arial" w:hAnsi="Arial" w:cs="Arial"/>
          <w:sz w:val="24"/>
          <w:szCs w:val="24"/>
        </w:rPr>
        <w:t>6</w:t>
      </w:r>
      <w:r w:rsidR="00720D17">
        <w:rPr>
          <w:rFonts w:ascii="Arial" w:hAnsi="Arial" w:cs="Arial"/>
          <w:sz w:val="24"/>
          <w:szCs w:val="24"/>
        </w:rPr>
        <w:t xml:space="preserve"> y los Presupuestos 201</w:t>
      </w:r>
      <w:r w:rsidR="00095259">
        <w:rPr>
          <w:rFonts w:ascii="Arial" w:hAnsi="Arial" w:cs="Arial"/>
          <w:sz w:val="24"/>
          <w:szCs w:val="24"/>
        </w:rPr>
        <w:t>7</w:t>
      </w:r>
      <w:r w:rsidR="00720D17">
        <w:rPr>
          <w:rFonts w:ascii="Arial" w:hAnsi="Arial" w:cs="Arial"/>
          <w:sz w:val="24"/>
          <w:szCs w:val="24"/>
        </w:rPr>
        <w:t xml:space="preserve">, </w:t>
      </w:r>
      <w:r w:rsidR="00A825DA" w:rsidRPr="00A825DA">
        <w:rPr>
          <w:rFonts w:ascii="Arial" w:hAnsi="Arial" w:cs="Arial"/>
          <w:sz w:val="24"/>
          <w:szCs w:val="24"/>
        </w:rPr>
        <w:t xml:space="preserve">han sido aprobadas </w:t>
      </w:r>
      <w:r w:rsidR="00720D17">
        <w:rPr>
          <w:rFonts w:ascii="Arial" w:hAnsi="Arial" w:cs="Arial"/>
          <w:sz w:val="24"/>
          <w:szCs w:val="24"/>
        </w:rPr>
        <w:t>en las respectivas J</w:t>
      </w:r>
      <w:r w:rsidR="00A825DA" w:rsidRPr="00A825DA">
        <w:rPr>
          <w:rFonts w:ascii="Arial" w:hAnsi="Arial" w:cs="Arial"/>
          <w:sz w:val="24"/>
          <w:szCs w:val="24"/>
        </w:rPr>
        <w:t>unta</w:t>
      </w:r>
      <w:r w:rsidR="00720D17">
        <w:rPr>
          <w:rFonts w:ascii="Arial" w:hAnsi="Arial" w:cs="Arial"/>
          <w:sz w:val="24"/>
          <w:szCs w:val="24"/>
        </w:rPr>
        <w:t>s</w:t>
      </w:r>
      <w:r w:rsidR="00A825DA" w:rsidRPr="00A825DA">
        <w:rPr>
          <w:rFonts w:ascii="Arial" w:hAnsi="Arial" w:cs="Arial"/>
          <w:sz w:val="24"/>
          <w:szCs w:val="24"/>
        </w:rPr>
        <w:t xml:space="preserve"> General</w:t>
      </w:r>
      <w:r w:rsidR="00720D17">
        <w:rPr>
          <w:rFonts w:ascii="Arial" w:hAnsi="Arial" w:cs="Arial"/>
          <w:sz w:val="24"/>
          <w:szCs w:val="24"/>
        </w:rPr>
        <w:t>es</w:t>
      </w:r>
      <w:r w:rsidR="005E3D6C">
        <w:rPr>
          <w:rFonts w:ascii="Arial" w:hAnsi="Arial" w:cs="Arial"/>
          <w:sz w:val="24"/>
          <w:szCs w:val="24"/>
        </w:rPr>
        <w:t xml:space="preserve"> Ordinarias</w:t>
      </w:r>
      <w:r w:rsidR="00A825DA" w:rsidRPr="00A825DA">
        <w:rPr>
          <w:rFonts w:ascii="Arial" w:hAnsi="Arial" w:cs="Arial"/>
          <w:sz w:val="24"/>
          <w:szCs w:val="24"/>
        </w:rPr>
        <w:t>,</w:t>
      </w:r>
      <w:r w:rsidR="00CD38BA">
        <w:rPr>
          <w:rFonts w:ascii="Arial" w:hAnsi="Arial" w:cs="Arial"/>
          <w:sz w:val="24"/>
          <w:szCs w:val="24"/>
        </w:rPr>
        <w:t xml:space="preserve"> </w:t>
      </w:r>
      <w:r w:rsidR="00A825DA" w:rsidRPr="00A825DA">
        <w:rPr>
          <w:rFonts w:ascii="Arial" w:hAnsi="Arial" w:cs="Arial"/>
          <w:sz w:val="24"/>
          <w:szCs w:val="24"/>
        </w:rPr>
        <w:t xml:space="preserve">tal y como establecen los estatutos. Estas cuentas se añaden a esta Memoria, tal y como se acordó por ambos órganos. </w:t>
      </w:r>
    </w:p>
    <w:p w:rsidR="00CD38BA" w:rsidRDefault="00CD38B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F1D" w:rsidRPr="00E31813" w:rsidRDefault="00E41F1D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1813">
        <w:rPr>
          <w:rFonts w:ascii="Arial" w:hAnsi="Arial" w:cs="Arial"/>
          <w:b/>
          <w:sz w:val="24"/>
          <w:szCs w:val="24"/>
        </w:rPr>
        <w:t>INGRESOS Y GASTOS 201</w:t>
      </w:r>
      <w:r w:rsidR="00614198">
        <w:rPr>
          <w:rFonts w:ascii="Arial" w:hAnsi="Arial" w:cs="Arial"/>
          <w:b/>
          <w:sz w:val="24"/>
          <w:szCs w:val="24"/>
        </w:rPr>
        <w:t>6</w:t>
      </w:r>
    </w:p>
    <w:p w:rsidR="00CD38BA" w:rsidRDefault="0061419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198">
        <w:rPr>
          <w:noProof/>
          <w:lang w:eastAsia="es-ES"/>
        </w:rPr>
        <w:drawing>
          <wp:inline distT="0" distB="0" distL="0" distR="0" wp14:anchorId="1102DB07" wp14:editId="359954B7">
            <wp:extent cx="4434812" cy="7388753"/>
            <wp:effectExtent l="0" t="0" r="444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21" cy="73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1D" w:rsidRDefault="00E4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2466" w:rsidRPr="00E31813" w:rsidRDefault="00AA2466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1813">
        <w:rPr>
          <w:rFonts w:ascii="Arial" w:hAnsi="Arial" w:cs="Arial"/>
          <w:b/>
          <w:sz w:val="24"/>
          <w:szCs w:val="24"/>
        </w:rPr>
        <w:lastRenderedPageBreak/>
        <w:t>PRESUPUESTO 201</w:t>
      </w:r>
      <w:r w:rsidR="00BC4822">
        <w:rPr>
          <w:rFonts w:ascii="Arial" w:hAnsi="Arial" w:cs="Arial"/>
          <w:b/>
          <w:sz w:val="24"/>
          <w:szCs w:val="24"/>
        </w:rPr>
        <w:t>7</w:t>
      </w:r>
    </w:p>
    <w:p w:rsidR="00AA2466" w:rsidRDefault="00BC4822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4822">
        <w:rPr>
          <w:noProof/>
          <w:lang w:eastAsia="es-ES"/>
        </w:rPr>
        <w:drawing>
          <wp:inline distT="0" distB="0" distL="0" distR="0">
            <wp:extent cx="4791075" cy="70580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1D" w:rsidRDefault="00E4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25DA" w:rsidRPr="00E41F1D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F1D">
        <w:rPr>
          <w:rFonts w:ascii="Arial" w:hAnsi="Arial" w:cs="Arial"/>
          <w:b/>
          <w:sz w:val="24"/>
          <w:szCs w:val="24"/>
        </w:rPr>
        <w:lastRenderedPageBreak/>
        <w:t xml:space="preserve">5. SERVICIOS AL COLEGIADO </w:t>
      </w:r>
    </w:p>
    <w:p w:rsidR="001A5DD8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 xml:space="preserve">5.1. Defensa de la profesión </w:t>
      </w:r>
    </w:p>
    <w:p w:rsidR="00B56C88" w:rsidRDefault="003E10A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0AC">
        <w:rPr>
          <w:rFonts w:ascii="Arial" w:hAnsi="Arial" w:cs="Arial"/>
          <w:b/>
          <w:sz w:val="24"/>
          <w:szCs w:val="24"/>
        </w:rPr>
        <w:t xml:space="preserve">Convocatoria de Técnico/a Superior en Gestión de Residuos </w:t>
      </w:r>
      <w:r>
        <w:rPr>
          <w:rFonts w:ascii="Arial" w:hAnsi="Arial" w:cs="Arial"/>
          <w:b/>
          <w:sz w:val="24"/>
          <w:szCs w:val="24"/>
        </w:rPr>
        <w:t xml:space="preserve">para </w:t>
      </w:r>
      <w:r w:rsidRPr="003E10AC">
        <w:rPr>
          <w:rFonts w:ascii="Arial" w:hAnsi="Arial" w:cs="Arial"/>
          <w:b/>
          <w:sz w:val="24"/>
          <w:szCs w:val="24"/>
        </w:rPr>
        <w:t>el Ayuntamiento de Santa Cruz de Tenerife</w:t>
      </w:r>
      <w:r>
        <w:rPr>
          <w:rFonts w:ascii="Arial" w:hAnsi="Arial" w:cs="Arial"/>
          <w:sz w:val="24"/>
          <w:szCs w:val="24"/>
        </w:rPr>
        <w:t xml:space="preserve">. </w:t>
      </w:r>
      <w:r w:rsidR="006063F5">
        <w:rPr>
          <w:rFonts w:ascii="Arial" w:hAnsi="Arial" w:cs="Arial"/>
          <w:sz w:val="24"/>
          <w:szCs w:val="24"/>
        </w:rPr>
        <w:t>Resolución del 27/07/2016</w:t>
      </w:r>
      <w:r>
        <w:rPr>
          <w:rFonts w:ascii="Arial" w:hAnsi="Arial" w:cs="Arial"/>
          <w:sz w:val="24"/>
          <w:szCs w:val="24"/>
        </w:rPr>
        <w:t xml:space="preserve">, </w:t>
      </w:r>
      <w:r w:rsidR="00947032">
        <w:rPr>
          <w:rFonts w:ascii="Arial" w:hAnsi="Arial" w:cs="Arial"/>
          <w:sz w:val="24"/>
          <w:szCs w:val="24"/>
        </w:rPr>
        <w:t xml:space="preserve">por la que se ESTIMA </w:t>
      </w:r>
      <w:r>
        <w:rPr>
          <w:rFonts w:ascii="Arial" w:hAnsi="Arial" w:cs="Arial"/>
          <w:sz w:val="24"/>
          <w:szCs w:val="24"/>
        </w:rPr>
        <w:t xml:space="preserve">el </w:t>
      </w:r>
      <w:r w:rsidR="006063F5" w:rsidRPr="006063F5">
        <w:rPr>
          <w:rFonts w:ascii="Arial" w:hAnsi="Arial" w:cs="Arial"/>
          <w:sz w:val="24"/>
          <w:szCs w:val="24"/>
        </w:rPr>
        <w:t xml:space="preserve">RECURSO DE REPOSICIÓN </w:t>
      </w:r>
      <w:r>
        <w:rPr>
          <w:rFonts w:ascii="Arial" w:hAnsi="Arial" w:cs="Arial"/>
          <w:sz w:val="24"/>
          <w:szCs w:val="24"/>
        </w:rPr>
        <w:t>presentado por el COQC,</w:t>
      </w:r>
      <w:r w:rsidR="006063F5" w:rsidRPr="006063F5">
        <w:rPr>
          <w:rFonts w:ascii="Arial" w:hAnsi="Arial" w:cs="Arial"/>
          <w:sz w:val="24"/>
          <w:szCs w:val="24"/>
        </w:rPr>
        <w:t xml:space="preserve"> </w:t>
      </w:r>
      <w:r w:rsidR="00947032">
        <w:rPr>
          <w:rFonts w:ascii="Arial" w:hAnsi="Arial" w:cs="Arial"/>
          <w:sz w:val="24"/>
          <w:szCs w:val="24"/>
        </w:rPr>
        <w:t xml:space="preserve">por la que se incurre en el supuesto de nulidad de pleno derecho, </w:t>
      </w:r>
      <w:r w:rsidR="006063F5" w:rsidRPr="006063F5">
        <w:rPr>
          <w:rFonts w:ascii="Arial" w:hAnsi="Arial" w:cs="Arial"/>
          <w:sz w:val="24"/>
          <w:szCs w:val="24"/>
        </w:rPr>
        <w:t xml:space="preserve">contra el anuncio de 31 de marzo de 2016, de la </w:t>
      </w:r>
      <w:r w:rsidR="006063F5" w:rsidRPr="003E10AC">
        <w:rPr>
          <w:rFonts w:ascii="Arial" w:hAnsi="Arial" w:cs="Arial"/>
          <w:sz w:val="24"/>
          <w:szCs w:val="24"/>
        </w:rPr>
        <w:t>convocatoria  hecha por el Ayuntamiento de Santa Cruz de Tenerife,</w:t>
      </w:r>
      <w:r w:rsidR="006063F5" w:rsidRPr="006063F5">
        <w:rPr>
          <w:rFonts w:ascii="Arial" w:hAnsi="Arial" w:cs="Arial"/>
          <w:sz w:val="24"/>
          <w:szCs w:val="24"/>
        </w:rPr>
        <w:t xml:space="preserve"> para  Bases que regirán la convocatoria pública para la configuración de un lista de reserva de </w:t>
      </w:r>
      <w:r w:rsidR="006063F5" w:rsidRPr="003E10AC">
        <w:rPr>
          <w:rFonts w:ascii="Arial" w:hAnsi="Arial" w:cs="Arial"/>
          <w:sz w:val="24"/>
          <w:szCs w:val="24"/>
        </w:rPr>
        <w:t>Técnico/a Superior en Gestión de Residuos</w:t>
      </w:r>
      <w:r w:rsidR="006063F5" w:rsidRPr="006063F5">
        <w:rPr>
          <w:rFonts w:ascii="Arial" w:hAnsi="Arial" w:cs="Arial"/>
          <w:sz w:val="24"/>
          <w:szCs w:val="24"/>
        </w:rPr>
        <w:t xml:space="preserve">, perteneciente al grupo A, subgrupo A1, Escala Administración Especial, </w:t>
      </w:r>
      <w:proofErr w:type="spellStart"/>
      <w:r w:rsidR="006063F5" w:rsidRPr="006063F5">
        <w:rPr>
          <w:rFonts w:ascii="Arial" w:hAnsi="Arial" w:cs="Arial"/>
          <w:sz w:val="24"/>
          <w:szCs w:val="24"/>
        </w:rPr>
        <w:t>Subescala</w:t>
      </w:r>
      <w:proofErr w:type="spellEnd"/>
      <w:r w:rsidR="006063F5" w:rsidRPr="006063F5">
        <w:rPr>
          <w:rFonts w:ascii="Arial" w:hAnsi="Arial" w:cs="Arial"/>
          <w:sz w:val="24"/>
          <w:szCs w:val="24"/>
        </w:rPr>
        <w:t xml:space="preserve"> Técnica, para el nombramiento como funcionario/as interinos/as en el Excmo. Ayuntamiento</w:t>
      </w:r>
      <w:r w:rsidR="00947032">
        <w:rPr>
          <w:rFonts w:ascii="Arial" w:hAnsi="Arial" w:cs="Arial"/>
          <w:sz w:val="24"/>
          <w:szCs w:val="24"/>
        </w:rPr>
        <w:t>.</w:t>
      </w:r>
    </w:p>
    <w:p w:rsidR="00E85B11" w:rsidRPr="006063F5" w:rsidRDefault="00E85B1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153">
        <w:rPr>
          <w:rFonts w:ascii="Arial" w:hAnsi="Arial" w:cs="Arial"/>
          <w:b/>
          <w:sz w:val="24"/>
          <w:szCs w:val="24"/>
        </w:rPr>
        <w:t>Justificación sobre competencias para la realización de Certificados de</w:t>
      </w:r>
      <w:r w:rsidRPr="00E85B11">
        <w:rPr>
          <w:rFonts w:ascii="Arial" w:hAnsi="Arial" w:cs="Arial"/>
          <w:sz w:val="24"/>
          <w:szCs w:val="24"/>
        </w:rPr>
        <w:t xml:space="preserve"> </w:t>
      </w:r>
      <w:r w:rsidRPr="00E85B11">
        <w:rPr>
          <w:rFonts w:ascii="Arial" w:hAnsi="Arial" w:cs="Arial"/>
          <w:b/>
          <w:sz w:val="24"/>
          <w:szCs w:val="24"/>
        </w:rPr>
        <w:t xml:space="preserve">Eficiencia Energética, </w:t>
      </w:r>
      <w:r w:rsidR="00485153">
        <w:rPr>
          <w:rFonts w:ascii="Arial" w:hAnsi="Arial" w:cs="Arial"/>
          <w:b/>
          <w:sz w:val="24"/>
          <w:szCs w:val="24"/>
        </w:rPr>
        <w:t xml:space="preserve">requerida </w:t>
      </w:r>
      <w:r w:rsidRPr="00E85B11">
        <w:rPr>
          <w:rFonts w:ascii="Arial" w:hAnsi="Arial" w:cs="Arial"/>
          <w:b/>
          <w:sz w:val="24"/>
          <w:szCs w:val="24"/>
        </w:rPr>
        <w:t>por la Dirección de Industria y Energía del Gobierno de Canarias</w:t>
      </w:r>
      <w:r w:rsidRPr="00E85B11">
        <w:rPr>
          <w:rFonts w:ascii="Arial" w:hAnsi="Arial" w:cs="Arial"/>
          <w:sz w:val="24"/>
          <w:szCs w:val="24"/>
        </w:rPr>
        <w:t>.</w:t>
      </w:r>
      <w:r w:rsidR="00485153">
        <w:rPr>
          <w:rFonts w:ascii="Arial" w:hAnsi="Arial" w:cs="Arial"/>
          <w:sz w:val="24"/>
          <w:szCs w:val="24"/>
        </w:rPr>
        <w:t xml:space="preserve"> S</w:t>
      </w:r>
      <w:r w:rsidR="00485153" w:rsidRPr="00485153">
        <w:rPr>
          <w:rFonts w:ascii="Arial" w:hAnsi="Arial" w:cs="Arial"/>
          <w:sz w:val="24"/>
          <w:szCs w:val="24"/>
        </w:rPr>
        <w:t xml:space="preserve">on técnicos competentes para suscribir el certificado de eficiencia energética en los edificios, además de los arquitectos, arquitectos técnicos </w:t>
      </w:r>
      <w:proofErr w:type="spellStart"/>
      <w:r w:rsidR="00485153" w:rsidRPr="00485153">
        <w:rPr>
          <w:rFonts w:ascii="Arial" w:hAnsi="Arial" w:cs="Arial"/>
          <w:sz w:val="24"/>
          <w:szCs w:val="24"/>
        </w:rPr>
        <w:t>ó</w:t>
      </w:r>
      <w:proofErr w:type="spellEnd"/>
      <w:r w:rsidR="00485153" w:rsidRPr="00485153">
        <w:rPr>
          <w:rFonts w:ascii="Arial" w:hAnsi="Arial" w:cs="Arial"/>
          <w:sz w:val="24"/>
          <w:szCs w:val="24"/>
        </w:rPr>
        <w:t xml:space="preserve"> aparejadores, los titulados en una serie de Ingenierías entre las que se incluyen al Ingeniero Químico</w:t>
      </w:r>
      <w:r w:rsidR="00947032">
        <w:rPr>
          <w:rFonts w:ascii="Arial" w:hAnsi="Arial" w:cs="Arial"/>
          <w:sz w:val="24"/>
          <w:szCs w:val="24"/>
        </w:rPr>
        <w:t>.</w:t>
      </w:r>
      <w:r w:rsidR="00941460">
        <w:rPr>
          <w:rFonts w:ascii="Arial" w:hAnsi="Arial" w:cs="Arial"/>
          <w:sz w:val="24"/>
          <w:szCs w:val="24"/>
        </w:rPr>
        <w:t xml:space="preserve"> En fecha 17/10/16.</w:t>
      </w:r>
      <w:bookmarkStart w:id="0" w:name="_GoBack"/>
      <w:bookmarkEnd w:id="0"/>
    </w:p>
    <w:p w:rsidR="003E10AC" w:rsidRDefault="003E10AC" w:rsidP="00B56C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6C88" w:rsidRPr="001A5DD8" w:rsidRDefault="00B56C88" w:rsidP="00B56C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2</w:t>
      </w:r>
      <w:r w:rsidRPr="001A5DD8">
        <w:rPr>
          <w:rFonts w:ascii="Arial" w:hAnsi="Arial" w:cs="Arial"/>
          <w:b/>
          <w:sz w:val="24"/>
          <w:szCs w:val="24"/>
        </w:rPr>
        <w:t xml:space="preserve">. Bolsa de </w:t>
      </w:r>
      <w:r w:rsidR="006E20CB" w:rsidRPr="001A5DD8">
        <w:rPr>
          <w:rFonts w:ascii="Arial" w:hAnsi="Arial" w:cs="Arial"/>
          <w:b/>
          <w:sz w:val="24"/>
          <w:szCs w:val="24"/>
        </w:rPr>
        <w:t>Empleo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El número de ofertas en los ámbitos local, nacional e internacional, que se han publicado en la Bolsa de Trabajo</w:t>
      </w:r>
      <w:r w:rsidR="001A3B11">
        <w:rPr>
          <w:rFonts w:ascii="Arial" w:hAnsi="Arial" w:cs="Arial"/>
          <w:sz w:val="24"/>
          <w:szCs w:val="24"/>
        </w:rPr>
        <w:t xml:space="preserve"> de la web</w:t>
      </w:r>
      <w:r w:rsidRPr="00A825DA">
        <w:rPr>
          <w:rFonts w:ascii="Arial" w:hAnsi="Arial" w:cs="Arial"/>
          <w:sz w:val="24"/>
          <w:szCs w:val="24"/>
        </w:rPr>
        <w:t xml:space="preserve">, </w:t>
      </w:r>
      <w:r w:rsidR="00574999">
        <w:rPr>
          <w:rFonts w:ascii="Arial" w:hAnsi="Arial" w:cs="Arial"/>
          <w:sz w:val="24"/>
          <w:szCs w:val="24"/>
        </w:rPr>
        <w:t xml:space="preserve">son en </w:t>
      </w:r>
      <w:r w:rsidRPr="00A825DA">
        <w:rPr>
          <w:rFonts w:ascii="Arial" w:hAnsi="Arial" w:cs="Arial"/>
          <w:sz w:val="24"/>
          <w:szCs w:val="24"/>
        </w:rPr>
        <w:t xml:space="preserve">su mayoría de empresas privadas. 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Los colegiados también tienen acceso a la Bolsa de Trabajo del Sector Químico, de ámbito nacional, </w:t>
      </w:r>
      <w:r w:rsidR="001A3B11">
        <w:rPr>
          <w:rFonts w:ascii="Arial" w:hAnsi="Arial" w:cs="Arial"/>
          <w:sz w:val="24"/>
          <w:szCs w:val="24"/>
        </w:rPr>
        <w:t xml:space="preserve">por enlace con la web de </w:t>
      </w:r>
      <w:proofErr w:type="spellStart"/>
      <w:r w:rsidRPr="00A825DA">
        <w:rPr>
          <w:rFonts w:ascii="Arial" w:hAnsi="Arial" w:cs="Arial"/>
          <w:sz w:val="24"/>
          <w:szCs w:val="24"/>
        </w:rPr>
        <w:t>Laboris</w:t>
      </w:r>
      <w:proofErr w:type="spellEnd"/>
      <w:r w:rsidRPr="00A825DA">
        <w:rPr>
          <w:rFonts w:ascii="Arial" w:hAnsi="Arial" w:cs="Arial"/>
          <w:sz w:val="24"/>
          <w:szCs w:val="24"/>
        </w:rPr>
        <w:t xml:space="preserve">. 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851" w:rsidRPr="001A5DD8" w:rsidRDefault="00E44851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3</w:t>
      </w:r>
      <w:r w:rsidRPr="001A5DD8">
        <w:rPr>
          <w:rFonts w:ascii="Arial" w:hAnsi="Arial" w:cs="Arial"/>
          <w:b/>
          <w:sz w:val="24"/>
          <w:szCs w:val="24"/>
        </w:rPr>
        <w:t>. Tarjeta de colegiación</w:t>
      </w:r>
    </w:p>
    <w:p w:rsidR="00E44851" w:rsidRDefault="00F84459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Permite </w:t>
      </w:r>
      <w:r w:rsidR="00B56C88" w:rsidRPr="00B56C88">
        <w:rPr>
          <w:rFonts w:ascii="Arial" w:hAnsi="Arial" w:cs="Arial"/>
          <w:sz w:val="24"/>
          <w:szCs w:val="24"/>
        </w:rPr>
        <w:t>al colegiado su acreditación profesional como Químico</w:t>
      </w:r>
      <w:r>
        <w:rPr>
          <w:rFonts w:ascii="Arial" w:hAnsi="Arial" w:cs="Arial"/>
          <w:sz w:val="24"/>
          <w:szCs w:val="24"/>
        </w:rPr>
        <w:t xml:space="preserve">. </w:t>
      </w:r>
      <w:r w:rsidR="0080445E">
        <w:rPr>
          <w:rFonts w:ascii="Arial" w:hAnsi="Arial" w:cs="Arial"/>
          <w:sz w:val="24"/>
          <w:szCs w:val="24"/>
        </w:rPr>
        <w:t>Ti</w:t>
      </w:r>
      <w:r w:rsidR="00B56C88" w:rsidRPr="00B56C88">
        <w:rPr>
          <w:rFonts w:ascii="Arial" w:hAnsi="Arial" w:cs="Arial"/>
          <w:sz w:val="24"/>
          <w:szCs w:val="24"/>
        </w:rPr>
        <w:t>en</w:t>
      </w:r>
      <w:r w:rsidR="0080445E">
        <w:rPr>
          <w:rFonts w:ascii="Arial" w:hAnsi="Arial" w:cs="Arial"/>
          <w:sz w:val="24"/>
          <w:szCs w:val="24"/>
        </w:rPr>
        <w:t xml:space="preserve">e </w:t>
      </w:r>
      <w:r w:rsidR="00B56C88" w:rsidRPr="00B56C88">
        <w:rPr>
          <w:rFonts w:ascii="Arial" w:hAnsi="Arial" w:cs="Arial"/>
          <w:sz w:val="24"/>
          <w:szCs w:val="24"/>
        </w:rPr>
        <w:t>validez mientras no se produzca la baja en el Colegio, ya sea por solicitud de baja voluntaria o por el impago de la cuota anual</w:t>
      </w:r>
      <w:r w:rsidR="00B56C88">
        <w:rPr>
          <w:rFonts w:ascii="Arial" w:hAnsi="Arial" w:cs="Arial"/>
          <w:sz w:val="24"/>
          <w:szCs w:val="24"/>
        </w:rPr>
        <w:t>.</w:t>
      </w:r>
    </w:p>
    <w:p w:rsidR="00B56C88" w:rsidRPr="00A825DA" w:rsidRDefault="00B56C8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4</w:t>
      </w:r>
      <w:r w:rsidRPr="001A5DD8">
        <w:rPr>
          <w:rFonts w:ascii="Arial" w:hAnsi="Arial" w:cs="Arial"/>
          <w:b/>
          <w:sz w:val="24"/>
          <w:szCs w:val="24"/>
        </w:rPr>
        <w:t xml:space="preserve">. Circulares informativas </w:t>
      </w:r>
      <w:r w:rsidR="00F84459">
        <w:rPr>
          <w:rFonts w:ascii="Arial" w:hAnsi="Arial" w:cs="Arial"/>
          <w:b/>
          <w:sz w:val="24"/>
          <w:szCs w:val="24"/>
        </w:rPr>
        <w:t>y Redes Sociales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Con carácter periódico</w:t>
      </w:r>
      <w:r w:rsidR="00F84459">
        <w:rPr>
          <w:rFonts w:ascii="Arial" w:hAnsi="Arial" w:cs="Arial"/>
          <w:sz w:val="24"/>
          <w:szCs w:val="24"/>
        </w:rPr>
        <w:t>,</w:t>
      </w:r>
      <w:r w:rsidRPr="00A825DA">
        <w:rPr>
          <w:rFonts w:ascii="Arial" w:hAnsi="Arial" w:cs="Arial"/>
          <w:sz w:val="24"/>
          <w:szCs w:val="24"/>
        </w:rPr>
        <w:t xml:space="preserve"> el Colegio envía </w:t>
      </w:r>
      <w:r w:rsidR="00F84459">
        <w:rPr>
          <w:rFonts w:ascii="Arial" w:hAnsi="Arial" w:cs="Arial"/>
          <w:sz w:val="24"/>
          <w:szCs w:val="24"/>
        </w:rPr>
        <w:t>por correo-e</w:t>
      </w:r>
      <w:r w:rsidR="00F84459" w:rsidRPr="00F84459">
        <w:rPr>
          <w:rFonts w:ascii="Arial" w:hAnsi="Arial" w:cs="Arial"/>
          <w:sz w:val="24"/>
          <w:szCs w:val="24"/>
        </w:rPr>
        <w:t xml:space="preserve"> </w:t>
      </w:r>
      <w:r w:rsidR="00F84459" w:rsidRPr="00A825DA">
        <w:rPr>
          <w:rFonts w:ascii="Arial" w:hAnsi="Arial" w:cs="Arial"/>
          <w:sz w:val="24"/>
          <w:szCs w:val="24"/>
        </w:rPr>
        <w:t>y las redes sociales</w:t>
      </w:r>
      <w:r w:rsidR="00F84459">
        <w:rPr>
          <w:rFonts w:ascii="Arial" w:hAnsi="Arial" w:cs="Arial"/>
          <w:sz w:val="24"/>
          <w:szCs w:val="24"/>
        </w:rPr>
        <w:t xml:space="preserve">, </w:t>
      </w:r>
      <w:r w:rsidRPr="00A825DA">
        <w:rPr>
          <w:rFonts w:ascii="Arial" w:hAnsi="Arial" w:cs="Arial"/>
          <w:sz w:val="24"/>
          <w:szCs w:val="24"/>
        </w:rPr>
        <w:t>circulares informativas con las últimas novedades de interés colegial</w:t>
      </w:r>
      <w:r w:rsidR="00F84459">
        <w:rPr>
          <w:rFonts w:ascii="Arial" w:hAnsi="Arial" w:cs="Arial"/>
          <w:sz w:val="24"/>
          <w:szCs w:val="24"/>
        </w:rPr>
        <w:t xml:space="preserve">, </w:t>
      </w:r>
      <w:r w:rsidR="00F84459" w:rsidRPr="00A825DA">
        <w:rPr>
          <w:rFonts w:ascii="Arial" w:hAnsi="Arial" w:cs="Arial"/>
          <w:sz w:val="24"/>
          <w:szCs w:val="24"/>
        </w:rPr>
        <w:t>temas sobre Formación, Convenios, Juntas Generales, Trabajos Profesionales, Información general, Legislación, normativa y Actos sociales</w:t>
      </w:r>
      <w:r w:rsidR="00F84459">
        <w:rPr>
          <w:rFonts w:ascii="Arial" w:hAnsi="Arial" w:cs="Arial"/>
          <w:sz w:val="24"/>
          <w:szCs w:val="24"/>
        </w:rPr>
        <w:t>.</w:t>
      </w:r>
    </w:p>
    <w:p w:rsidR="00F84459" w:rsidRPr="00A825DA" w:rsidRDefault="00F84459" w:rsidP="00F84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Con objeto de estar presentes en las redes sociales, se mantiene la página de Facebook del Colegio, así como en </w:t>
      </w:r>
      <w:proofErr w:type="spellStart"/>
      <w:r w:rsidRPr="00A825DA">
        <w:rPr>
          <w:rFonts w:ascii="Arial" w:hAnsi="Arial" w:cs="Arial"/>
          <w:sz w:val="24"/>
          <w:szCs w:val="24"/>
        </w:rPr>
        <w:t>Linkedin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Twiter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 </w:t>
      </w: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5</w:t>
      </w:r>
      <w:r w:rsidRPr="001A5DD8">
        <w:rPr>
          <w:rFonts w:ascii="Arial" w:hAnsi="Arial" w:cs="Arial"/>
          <w:b/>
          <w:sz w:val="24"/>
          <w:szCs w:val="24"/>
        </w:rPr>
        <w:t>. Página Web</w:t>
      </w:r>
      <w:r w:rsidR="00F84459">
        <w:rPr>
          <w:rFonts w:ascii="Arial" w:hAnsi="Arial" w:cs="Arial"/>
          <w:b/>
          <w:sz w:val="24"/>
          <w:szCs w:val="24"/>
        </w:rPr>
        <w:t xml:space="preserve"> y </w:t>
      </w:r>
      <w:r w:rsidRPr="001A5DD8">
        <w:rPr>
          <w:rFonts w:ascii="Arial" w:hAnsi="Arial" w:cs="Arial"/>
          <w:b/>
          <w:sz w:val="24"/>
          <w:szCs w:val="24"/>
        </w:rPr>
        <w:t>Ventanilla Única</w:t>
      </w:r>
      <w:r w:rsidR="00382295">
        <w:rPr>
          <w:rFonts w:ascii="Arial" w:hAnsi="Arial" w:cs="Arial"/>
          <w:b/>
          <w:sz w:val="24"/>
          <w:szCs w:val="24"/>
        </w:rPr>
        <w:t xml:space="preserve"> 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La página Web del Colegio y la Ventanilla Única están estructuradas en una parte pública, y otra privada de acceso exclusivo a colegiados.</w:t>
      </w:r>
    </w:p>
    <w:p w:rsidR="00A825DA" w:rsidRPr="00A825DA" w:rsidRDefault="001A3B1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En la parte pública</w:t>
      </w:r>
      <w:r>
        <w:rPr>
          <w:rFonts w:ascii="Arial" w:hAnsi="Arial" w:cs="Arial"/>
          <w:sz w:val="24"/>
          <w:szCs w:val="24"/>
        </w:rPr>
        <w:t>,</w:t>
      </w:r>
      <w:r w:rsidRPr="00A825DA">
        <w:rPr>
          <w:rFonts w:ascii="Arial" w:hAnsi="Arial" w:cs="Arial"/>
          <w:sz w:val="24"/>
          <w:szCs w:val="24"/>
        </w:rPr>
        <w:t xml:space="preserve"> los usuarios, colegiados o no, pueden acceder a toda la información sobre el Colegio </w:t>
      </w:r>
      <w:r w:rsidR="00A825DA" w:rsidRPr="00A825DA">
        <w:rPr>
          <w:rFonts w:ascii="Arial" w:hAnsi="Arial" w:cs="Arial"/>
          <w:sz w:val="24"/>
          <w:szCs w:val="24"/>
        </w:rPr>
        <w:t xml:space="preserve">Desde la parte privada los colegiados tienen la posibilidad de acceder a aquellos contenidos que son exclusivos para el colectivo, como puede ser  la bolsa de trabajo, publicaciones, material de cursos, </w:t>
      </w:r>
      <w:r w:rsidRPr="00A825DA">
        <w:rPr>
          <w:rFonts w:ascii="Arial" w:hAnsi="Arial" w:cs="Arial"/>
          <w:sz w:val="24"/>
          <w:szCs w:val="24"/>
        </w:rPr>
        <w:t xml:space="preserve">etc. 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A través de la Ventanilla Única, se puede solicitar la información, tramitar sugerencias, quejas y reclamaciones. </w:t>
      </w:r>
    </w:p>
    <w:p w:rsidR="007944CB" w:rsidRPr="001A5DD8" w:rsidRDefault="007944C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lastRenderedPageBreak/>
        <w:t>5.</w:t>
      </w:r>
      <w:r w:rsidR="00CF0929">
        <w:rPr>
          <w:rFonts w:ascii="Arial" w:hAnsi="Arial" w:cs="Arial"/>
          <w:b/>
          <w:sz w:val="24"/>
          <w:szCs w:val="24"/>
        </w:rPr>
        <w:t>6</w:t>
      </w:r>
      <w:r w:rsidRPr="001A5DD8">
        <w:rPr>
          <w:rFonts w:ascii="Arial" w:hAnsi="Arial" w:cs="Arial"/>
          <w:b/>
          <w:sz w:val="24"/>
          <w:szCs w:val="24"/>
        </w:rPr>
        <w:t>. Sede del Colegio</w:t>
      </w:r>
    </w:p>
    <w:p w:rsidR="007A5B35" w:rsidRDefault="00412FB3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realizaron </w:t>
      </w:r>
      <w:r w:rsidR="007A5B35" w:rsidRPr="007A5B35">
        <w:rPr>
          <w:rFonts w:ascii="Arial" w:hAnsi="Arial" w:cs="Arial"/>
          <w:sz w:val="24"/>
          <w:szCs w:val="24"/>
        </w:rPr>
        <w:t xml:space="preserve">Reformas de Luminarias (06/07/16) </w:t>
      </w:r>
      <w:r>
        <w:rPr>
          <w:rFonts w:ascii="Arial" w:hAnsi="Arial" w:cs="Arial"/>
          <w:sz w:val="24"/>
          <w:szCs w:val="24"/>
        </w:rPr>
        <w:t>y</w:t>
      </w:r>
      <w:r w:rsidR="007A5B35" w:rsidRPr="007A5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7A5B35" w:rsidRPr="007A5B35">
        <w:rPr>
          <w:rFonts w:ascii="Arial" w:hAnsi="Arial" w:cs="Arial"/>
          <w:sz w:val="24"/>
          <w:szCs w:val="24"/>
        </w:rPr>
        <w:t>Instalación de Agua (08/09/16).</w:t>
      </w:r>
    </w:p>
    <w:p w:rsidR="007944CB" w:rsidRDefault="007944C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7</w:t>
      </w:r>
      <w:r w:rsidRPr="001A5DD8">
        <w:rPr>
          <w:rFonts w:ascii="Arial" w:hAnsi="Arial" w:cs="Arial"/>
          <w:b/>
          <w:sz w:val="24"/>
          <w:szCs w:val="24"/>
        </w:rPr>
        <w:t>. Horarios</w:t>
      </w:r>
      <w:r w:rsidR="00877673">
        <w:rPr>
          <w:rFonts w:ascii="Arial" w:hAnsi="Arial" w:cs="Arial"/>
          <w:b/>
          <w:sz w:val="24"/>
          <w:szCs w:val="24"/>
        </w:rPr>
        <w:t xml:space="preserve"> del Colegio</w:t>
      </w:r>
      <w:r w:rsidRPr="001A5DD8">
        <w:rPr>
          <w:rFonts w:ascii="Arial" w:hAnsi="Arial" w:cs="Arial"/>
          <w:b/>
          <w:sz w:val="24"/>
          <w:szCs w:val="24"/>
        </w:rPr>
        <w:t xml:space="preserve"> </w:t>
      </w:r>
    </w:p>
    <w:p w:rsidR="004323ED" w:rsidRDefault="00877673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horario </w:t>
      </w:r>
      <w:r w:rsidR="00A825DA" w:rsidRPr="00A825DA">
        <w:rPr>
          <w:rFonts w:ascii="Arial" w:hAnsi="Arial" w:cs="Arial"/>
          <w:sz w:val="24"/>
          <w:szCs w:val="24"/>
        </w:rPr>
        <w:t>del Colegio</w:t>
      </w:r>
      <w:r w:rsidR="0004192C">
        <w:rPr>
          <w:rFonts w:ascii="Arial" w:hAnsi="Arial" w:cs="Arial"/>
          <w:sz w:val="24"/>
          <w:szCs w:val="24"/>
        </w:rPr>
        <w:t xml:space="preserve"> </w:t>
      </w:r>
      <w:r w:rsidR="004323ED">
        <w:rPr>
          <w:rFonts w:ascii="Arial" w:hAnsi="Arial" w:cs="Arial"/>
          <w:sz w:val="24"/>
          <w:szCs w:val="24"/>
        </w:rPr>
        <w:t xml:space="preserve">de atención al público es </w:t>
      </w:r>
      <w:r w:rsidR="00A825DA" w:rsidRPr="00A825DA">
        <w:rPr>
          <w:rFonts w:ascii="Arial" w:hAnsi="Arial" w:cs="Arial"/>
          <w:sz w:val="24"/>
          <w:szCs w:val="24"/>
        </w:rPr>
        <w:t>de lunes a viernes</w:t>
      </w:r>
      <w:r w:rsidR="004323ED">
        <w:rPr>
          <w:rFonts w:ascii="Arial" w:hAnsi="Arial" w:cs="Arial"/>
          <w:sz w:val="24"/>
          <w:szCs w:val="24"/>
        </w:rPr>
        <w:t>,</w:t>
      </w:r>
      <w:r w:rsidR="00A825DA" w:rsidRPr="00A825DA">
        <w:rPr>
          <w:rFonts w:ascii="Arial" w:hAnsi="Arial" w:cs="Arial"/>
          <w:sz w:val="24"/>
          <w:szCs w:val="24"/>
        </w:rPr>
        <w:t xml:space="preserve"> de 1</w:t>
      </w:r>
      <w:r w:rsidR="0004192C">
        <w:rPr>
          <w:rFonts w:ascii="Arial" w:hAnsi="Arial" w:cs="Arial"/>
          <w:sz w:val="24"/>
          <w:szCs w:val="24"/>
        </w:rPr>
        <w:t>7</w:t>
      </w:r>
      <w:r w:rsidR="004323ED">
        <w:rPr>
          <w:rFonts w:ascii="Arial" w:hAnsi="Arial" w:cs="Arial"/>
          <w:sz w:val="24"/>
          <w:szCs w:val="24"/>
        </w:rPr>
        <w:t>,00 a 19,00 horas.</w:t>
      </w:r>
    </w:p>
    <w:p w:rsidR="00A825DA" w:rsidRDefault="00877673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próximo año 2017</w:t>
      </w:r>
      <w:r w:rsidR="004323ED">
        <w:rPr>
          <w:rFonts w:ascii="Arial" w:hAnsi="Arial" w:cs="Arial"/>
          <w:sz w:val="24"/>
          <w:szCs w:val="24"/>
        </w:rPr>
        <w:t xml:space="preserve"> y a fin de reducir los costes salariales del administrativo, el horario será de </w:t>
      </w:r>
      <w:r w:rsidR="004323ED" w:rsidRPr="004323ED">
        <w:rPr>
          <w:rFonts w:ascii="Arial" w:hAnsi="Arial" w:cs="Arial"/>
          <w:b/>
          <w:sz w:val="24"/>
          <w:szCs w:val="24"/>
        </w:rPr>
        <w:t>lunes a jueves</w:t>
      </w:r>
      <w:r w:rsidR="004323ED" w:rsidRPr="004323ED">
        <w:rPr>
          <w:rFonts w:ascii="Arial" w:hAnsi="Arial" w:cs="Arial"/>
          <w:sz w:val="24"/>
          <w:szCs w:val="24"/>
        </w:rPr>
        <w:t>, de 17,00 a 19,00 horas.</w:t>
      </w:r>
    </w:p>
    <w:p w:rsidR="004355F0" w:rsidRPr="00A825DA" w:rsidRDefault="004355F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B1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8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. Código Deontológico </w:t>
      </w:r>
    </w:p>
    <w:p w:rsidR="00412FB3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>E</w:t>
      </w:r>
      <w:r w:rsidR="00412FB3">
        <w:rPr>
          <w:rFonts w:ascii="Arial" w:hAnsi="Arial" w:cs="Arial"/>
          <w:sz w:val="24"/>
          <w:szCs w:val="24"/>
        </w:rPr>
        <w:t xml:space="preserve">l código </w:t>
      </w:r>
      <w:r w:rsidRPr="005E5CB1">
        <w:rPr>
          <w:rFonts w:ascii="Arial" w:hAnsi="Arial" w:cs="Arial"/>
          <w:sz w:val="24"/>
          <w:szCs w:val="24"/>
        </w:rPr>
        <w:t>es de aplicación a todos los colegiados en el ejercicio de su profesión. Se entiende que ejerce su profesión tanto el que se dedica al ejercicio libre individualmente y/o en sociedad profesional, como el que trabaja por cuenta ajena en cualquiera de sus modalidades</w:t>
      </w:r>
      <w:r w:rsidR="00412FB3">
        <w:rPr>
          <w:rFonts w:ascii="Arial" w:hAnsi="Arial" w:cs="Arial"/>
          <w:sz w:val="24"/>
          <w:szCs w:val="24"/>
        </w:rPr>
        <w:t>.</w:t>
      </w:r>
    </w:p>
    <w:p w:rsidR="00412FB3" w:rsidRDefault="00412FB3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</w:t>
      </w:r>
      <w:r w:rsidRPr="00412FB3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d</w:t>
      </w:r>
      <w:r w:rsidRPr="00412FB3">
        <w:rPr>
          <w:rFonts w:ascii="Arial" w:hAnsi="Arial" w:cs="Arial"/>
          <w:sz w:val="24"/>
          <w:szCs w:val="24"/>
        </w:rPr>
        <w:t>ocentes funcionarios de la Administración, en Enseñanza pública de Secundaria o en la Universidad, es la propia Administración quien tutela su actividad profesional</w:t>
      </w:r>
      <w:r>
        <w:rPr>
          <w:rFonts w:ascii="Arial" w:hAnsi="Arial" w:cs="Arial"/>
          <w:sz w:val="24"/>
          <w:szCs w:val="24"/>
        </w:rPr>
        <w:t>.</w:t>
      </w:r>
    </w:p>
    <w:p w:rsidR="00CF0929" w:rsidRDefault="00412FB3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obligatori</w:t>
      </w:r>
      <w:r w:rsidR="003F71B2">
        <w:rPr>
          <w:rFonts w:ascii="Arial" w:hAnsi="Arial" w:cs="Arial"/>
          <w:sz w:val="24"/>
          <w:szCs w:val="24"/>
        </w:rPr>
        <w:t xml:space="preserve">o el Registro y </w:t>
      </w:r>
      <w:r>
        <w:rPr>
          <w:rFonts w:ascii="Arial" w:hAnsi="Arial" w:cs="Arial"/>
          <w:sz w:val="24"/>
          <w:szCs w:val="24"/>
        </w:rPr>
        <w:t>publicación oficial del Código Deontológico del Colegio</w:t>
      </w:r>
      <w:r w:rsidR="003F71B2">
        <w:rPr>
          <w:rFonts w:ascii="Arial" w:hAnsi="Arial" w:cs="Arial"/>
          <w:sz w:val="24"/>
          <w:szCs w:val="24"/>
        </w:rPr>
        <w:t>.</w:t>
      </w:r>
    </w:p>
    <w:p w:rsidR="00412FB3" w:rsidRDefault="00412FB3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5F0" w:rsidRPr="00CF0929" w:rsidRDefault="004355F0" w:rsidP="00435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</w:t>
      </w:r>
      <w:r w:rsidR="00CF0929" w:rsidRPr="00CF0929">
        <w:rPr>
          <w:rFonts w:ascii="Arial" w:hAnsi="Arial" w:cs="Arial"/>
          <w:b/>
          <w:sz w:val="24"/>
          <w:szCs w:val="24"/>
        </w:rPr>
        <w:t>9</w:t>
      </w:r>
      <w:r w:rsidRPr="00CF0929">
        <w:rPr>
          <w:rFonts w:ascii="Arial" w:hAnsi="Arial" w:cs="Arial"/>
          <w:b/>
          <w:sz w:val="24"/>
          <w:szCs w:val="24"/>
        </w:rPr>
        <w:t xml:space="preserve">. Procedimientos informativos y sancionadores </w:t>
      </w:r>
    </w:p>
    <w:p w:rsidR="004355F0" w:rsidRPr="005E5CB1" w:rsidRDefault="004355F0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 xml:space="preserve">Durante el año 2016 no se ha iniciado procedimiento informativo o sancionador alguno, ni existe ningún procedimiento anterior en fase de instrucción. </w:t>
      </w:r>
    </w:p>
    <w:p w:rsidR="004355F0" w:rsidRPr="005E5CB1" w:rsidRDefault="004355F0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5F0" w:rsidRPr="00CF0929" w:rsidRDefault="004355F0" w:rsidP="00435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CF0929" w:rsidRPr="00CF0929">
        <w:rPr>
          <w:rFonts w:ascii="Arial" w:hAnsi="Arial" w:cs="Arial"/>
          <w:b/>
          <w:sz w:val="24"/>
          <w:szCs w:val="24"/>
        </w:rPr>
        <w:t>0</w:t>
      </w:r>
      <w:r w:rsidRPr="00CF0929">
        <w:rPr>
          <w:rFonts w:ascii="Arial" w:hAnsi="Arial" w:cs="Arial"/>
          <w:b/>
          <w:sz w:val="24"/>
          <w:szCs w:val="24"/>
        </w:rPr>
        <w:t xml:space="preserve">. Quejas y Reclamaciones </w:t>
      </w:r>
    </w:p>
    <w:p w:rsidR="004355F0" w:rsidRPr="005E5CB1" w:rsidRDefault="004355F0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>Durante este año 2016 no se ha producido ninguna queja o reclamación presentada en el Colegio</w:t>
      </w:r>
      <w:r w:rsidR="003F71B2">
        <w:rPr>
          <w:rFonts w:ascii="Arial" w:hAnsi="Arial" w:cs="Arial"/>
          <w:sz w:val="24"/>
          <w:szCs w:val="24"/>
        </w:rPr>
        <w:t>,</w:t>
      </w:r>
      <w:r w:rsidRPr="005E5CB1">
        <w:rPr>
          <w:rFonts w:ascii="Arial" w:hAnsi="Arial" w:cs="Arial"/>
          <w:sz w:val="24"/>
          <w:szCs w:val="24"/>
        </w:rPr>
        <w:t xml:space="preserve"> por los consumidores, usuarios o sus organizaciones representativas. </w:t>
      </w:r>
    </w:p>
    <w:p w:rsidR="005E5CB1" w:rsidRPr="005E5CB1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B1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CF0929" w:rsidRPr="00CF0929">
        <w:rPr>
          <w:rFonts w:ascii="Arial" w:hAnsi="Arial" w:cs="Arial"/>
          <w:b/>
          <w:sz w:val="24"/>
          <w:szCs w:val="24"/>
        </w:rPr>
        <w:t>1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. </w:t>
      </w:r>
      <w:r w:rsidR="000B1208">
        <w:rPr>
          <w:rFonts w:ascii="Arial" w:hAnsi="Arial" w:cs="Arial"/>
          <w:b/>
          <w:sz w:val="24"/>
          <w:szCs w:val="24"/>
        </w:rPr>
        <w:t>L</w:t>
      </w:r>
      <w:r w:rsidR="003F71B2">
        <w:rPr>
          <w:rFonts w:ascii="Arial" w:hAnsi="Arial" w:cs="Arial"/>
          <w:b/>
          <w:sz w:val="24"/>
          <w:szCs w:val="24"/>
        </w:rPr>
        <w:t xml:space="preserve">ey </w:t>
      </w:r>
      <w:r w:rsidR="000B1208">
        <w:rPr>
          <w:rFonts w:ascii="Arial" w:hAnsi="Arial" w:cs="Arial"/>
          <w:b/>
          <w:sz w:val="24"/>
          <w:szCs w:val="24"/>
        </w:rPr>
        <w:t xml:space="preserve">de 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Protección de </w:t>
      </w:r>
      <w:r w:rsidR="000B1208">
        <w:rPr>
          <w:rFonts w:ascii="Arial" w:hAnsi="Arial" w:cs="Arial"/>
          <w:b/>
          <w:sz w:val="24"/>
          <w:szCs w:val="24"/>
        </w:rPr>
        <w:t>D</w:t>
      </w:r>
      <w:r w:rsidR="005E5CB1" w:rsidRPr="00CF0929">
        <w:rPr>
          <w:rFonts w:ascii="Arial" w:hAnsi="Arial" w:cs="Arial"/>
          <w:b/>
          <w:sz w:val="24"/>
          <w:szCs w:val="24"/>
        </w:rPr>
        <w:t>atos</w:t>
      </w:r>
    </w:p>
    <w:p w:rsidR="003F71B2" w:rsidRDefault="003F71B2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 xml:space="preserve">La asesoría contratada </w:t>
      </w:r>
      <w:r>
        <w:rPr>
          <w:rFonts w:ascii="Arial" w:hAnsi="Arial" w:cs="Arial"/>
          <w:sz w:val="24"/>
          <w:szCs w:val="24"/>
        </w:rPr>
        <w:t xml:space="preserve">desde 11/2012 para la </w:t>
      </w:r>
      <w:r w:rsidRPr="005E5CB1">
        <w:rPr>
          <w:rFonts w:ascii="Arial" w:hAnsi="Arial" w:cs="Arial"/>
          <w:sz w:val="24"/>
          <w:szCs w:val="24"/>
        </w:rPr>
        <w:t>Protección de Datos</w:t>
      </w:r>
      <w:r>
        <w:rPr>
          <w:rFonts w:ascii="Arial" w:hAnsi="Arial" w:cs="Arial"/>
          <w:sz w:val="24"/>
          <w:szCs w:val="24"/>
        </w:rPr>
        <w:t xml:space="preserve"> </w:t>
      </w:r>
      <w:r w:rsidRPr="005E5CB1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5E5CB1">
        <w:rPr>
          <w:rFonts w:ascii="Arial" w:hAnsi="Arial" w:cs="Arial"/>
          <w:sz w:val="24"/>
          <w:szCs w:val="24"/>
        </w:rPr>
        <w:t>Aixacorpore</w:t>
      </w:r>
      <w:proofErr w:type="spellEnd"/>
      <w:r w:rsidRPr="005E5CB1">
        <w:rPr>
          <w:rFonts w:ascii="Arial" w:hAnsi="Arial" w:cs="Arial"/>
          <w:sz w:val="24"/>
          <w:szCs w:val="24"/>
        </w:rPr>
        <w:t xml:space="preserve"> S.L</w:t>
      </w:r>
      <w:r>
        <w:rPr>
          <w:rFonts w:ascii="Arial" w:hAnsi="Arial" w:cs="Arial"/>
          <w:sz w:val="24"/>
          <w:szCs w:val="24"/>
        </w:rPr>
        <w:t xml:space="preserve">. </w:t>
      </w:r>
      <w:r w:rsidR="005E5CB1" w:rsidRPr="005E5CB1">
        <w:rPr>
          <w:rFonts w:ascii="Arial" w:hAnsi="Arial" w:cs="Arial"/>
          <w:sz w:val="24"/>
          <w:szCs w:val="24"/>
        </w:rPr>
        <w:t xml:space="preserve">El Colegio está adaptado a la </w:t>
      </w:r>
      <w:r w:rsidR="005E5CB1" w:rsidRPr="000B1208">
        <w:rPr>
          <w:rFonts w:ascii="Arial" w:hAnsi="Arial" w:cs="Arial"/>
          <w:b/>
          <w:sz w:val="24"/>
          <w:szCs w:val="24"/>
        </w:rPr>
        <w:t>Ley Orgánica de Protección de Datos</w:t>
      </w:r>
      <w:r w:rsidR="003825CC">
        <w:rPr>
          <w:rFonts w:ascii="Arial" w:hAnsi="Arial" w:cs="Arial"/>
          <w:sz w:val="24"/>
          <w:szCs w:val="24"/>
        </w:rPr>
        <w:t>, pasando las Auditorias anuales favorablemente.</w:t>
      </w:r>
    </w:p>
    <w:p w:rsidR="005E5CB1" w:rsidRPr="005E5CB1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 xml:space="preserve">Existen formularios para poder ejercitar los derechos de acceso, rectificación y cancelación de los datos personales en las oficinas del Colegio, o bien contactando a través del correo </w:t>
      </w:r>
      <w:hyperlink r:id="rId13" w:history="1">
        <w:r w:rsidR="003F71B2" w:rsidRPr="003F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secretaria@colequimcan.es</w:t>
        </w:r>
      </w:hyperlink>
      <w:r w:rsidR="003F71B2">
        <w:rPr>
          <w:rFonts w:ascii="Arial" w:hAnsi="Arial" w:cs="Arial"/>
          <w:sz w:val="24"/>
          <w:szCs w:val="24"/>
        </w:rPr>
        <w:t xml:space="preserve"> </w:t>
      </w:r>
      <w:r w:rsidRPr="005E5CB1">
        <w:rPr>
          <w:rFonts w:ascii="Arial" w:hAnsi="Arial" w:cs="Arial"/>
          <w:sz w:val="24"/>
          <w:szCs w:val="24"/>
        </w:rPr>
        <w:t>.</w:t>
      </w:r>
    </w:p>
    <w:p w:rsidR="003825CC" w:rsidRDefault="003825CC" w:rsidP="00C743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25CC" w:rsidRDefault="003825CC" w:rsidP="00C743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5.12.</w:t>
      </w:r>
      <w:r w:rsidRPr="003825CC">
        <w:t xml:space="preserve"> </w:t>
      </w:r>
      <w:r w:rsidRPr="003825CC">
        <w:rPr>
          <w:rFonts w:ascii="Arial" w:hAnsi="Arial" w:cs="Arial"/>
          <w:b/>
          <w:sz w:val="24"/>
          <w:szCs w:val="24"/>
        </w:rPr>
        <w:t>Certificados de Firma Digital</w:t>
      </w:r>
      <w:r w:rsidR="00D36E35">
        <w:rPr>
          <w:rFonts w:ascii="Arial" w:hAnsi="Arial" w:cs="Arial"/>
          <w:b/>
          <w:sz w:val="24"/>
          <w:szCs w:val="24"/>
        </w:rPr>
        <w:t xml:space="preserve"> del COQC</w:t>
      </w:r>
    </w:p>
    <w:p w:rsidR="003825CC" w:rsidRDefault="00CF0929" w:rsidP="00C743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1208">
        <w:rPr>
          <w:rFonts w:ascii="Arial" w:hAnsi="Arial" w:cs="Arial"/>
          <w:b/>
          <w:sz w:val="24"/>
          <w:szCs w:val="24"/>
        </w:rPr>
        <w:t xml:space="preserve">Emisión de </w:t>
      </w:r>
      <w:r w:rsidR="00C74346" w:rsidRPr="000B1208">
        <w:rPr>
          <w:rFonts w:ascii="Arial" w:hAnsi="Arial" w:cs="Arial"/>
          <w:b/>
          <w:sz w:val="24"/>
          <w:szCs w:val="24"/>
        </w:rPr>
        <w:t>Certificado</w:t>
      </w:r>
      <w:r w:rsidR="003825CC">
        <w:rPr>
          <w:rFonts w:ascii="Arial" w:hAnsi="Arial" w:cs="Arial"/>
          <w:b/>
          <w:sz w:val="24"/>
          <w:szCs w:val="24"/>
        </w:rPr>
        <w:t>s</w:t>
      </w:r>
      <w:r w:rsidR="00C74346" w:rsidRPr="000B1208">
        <w:rPr>
          <w:rFonts w:ascii="Arial" w:hAnsi="Arial" w:cs="Arial"/>
          <w:b/>
          <w:sz w:val="24"/>
          <w:szCs w:val="24"/>
        </w:rPr>
        <w:t xml:space="preserve"> Digital</w:t>
      </w:r>
      <w:r w:rsidR="003825CC">
        <w:rPr>
          <w:rFonts w:ascii="Arial" w:hAnsi="Arial" w:cs="Arial"/>
          <w:b/>
          <w:sz w:val="24"/>
          <w:szCs w:val="24"/>
        </w:rPr>
        <w:t>es</w:t>
      </w:r>
      <w:r w:rsidR="00D36E35">
        <w:rPr>
          <w:rFonts w:ascii="Arial" w:hAnsi="Arial" w:cs="Arial"/>
          <w:b/>
          <w:sz w:val="24"/>
          <w:szCs w:val="24"/>
        </w:rPr>
        <w:t>,</w:t>
      </w:r>
      <w:r w:rsidR="00D36E35" w:rsidRPr="00D36E35">
        <w:rPr>
          <w:rFonts w:ascii="Arial" w:hAnsi="Arial" w:cs="Arial"/>
          <w:sz w:val="24"/>
          <w:szCs w:val="24"/>
        </w:rPr>
        <w:t xml:space="preserve"> </w:t>
      </w:r>
      <w:r w:rsidR="00D36E35" w:rsidRPr="003825CC">
        <w:rPr>
          <w:rFonts w:ascii="Arial" w:hAnsi="Arial" w:cs="Arial"/>
          <w:sz w:val="24"/>
          <w:szCs w:val="24"/>
        </w:rPr>
        <w:t>por la Cámara de Comercio de Santa Cruz de Tenerife, en fecha 16/08/2016</w:t>
      </w:r>
      <w:r w:rsidR="00D36E35">
        <w:rPr>
          <w:rFonts w:ascii="Arial" w:hAnsi="Arial" w:cs="Arial"/>
          <w:sz w:val="24"/>
          <w:szCs w:val="24"/>
        </w:rPr>
        <w:t>.</w:t>
      </w:r>
    </w:p>
    <w:p w:rsidR="00C74346" w:rsidRPr="003825CC" w:rsidRDefault="00D36E35" w:rsidP="00382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Emitidos p</w:t>
      </w:r>
      <w:r w:rsidRPr="003825CC">
        <w:rPr>
          <w:rFonts w:ascii="Arial" w:hAnsi="Arial" w:cs="Arial"/>
          <w:sz w:val="24"/>
          <w:szCs w:val="24"/>
        </w:rPr>
        <w:t xml:space="preserve">ara </w:t>
      </w:r>
      <w:r w:rsidR="005E72A9">
        <w:rPr>
          <w:rFonts w:ascii="Arial" w:hAnsi="Arial" w:cs="Arial"/>
          <w:sz w:val="24"/>
          <w:szCs w:val="24"/>
        </w:rPr>
        <w:t xml:space="preserve">el </w:t>
      </w:r>
      <w:r w:rsidRPr="003825CC">
        <w:rPr>
          <w:rFonts w:ascii="Arial" w:hAnsi="Arial" w:cs="Arial"/>
          <w:sz w:val="24"/>
          <w:szCs w:val="24"/>
        </w:rPr>
        <w:t>Decano</w:t>
      </w:r>
      <w:r>
        <w:rPr>
          <w:rFonts w:ascii="Arial" w:hAnsi="Arial" w:cs="Arial"/>
          <w:sz w:val="24"/>
          <w:szCs w:val="24"/>
        </w:rPr>
        <w:t xml:space="preserve"> del COQC, como </w:t>
      </w:r>
      <w:r w:rsidR="00CF0929" w:rsidRPr="003825CC">
        <w:rPr>
          <w:rFonts w:ascii="Arial" w:hAnsi="Arial" w:cs="Arial"/>
          <w:sz w:val="24"/>
          <w:szCs w:val="24"/>
        </w:rPr>
        <w:t>Representante ante las AAPP</w:t>
      </w:r>
      <w:r>
        <w:rPr>
          <w:rFonts w:ascii="Arial" w:hAnsi="Arial" w:cs="Arial"/>
          <w:sz w:val="24"/>
          <w:szCs w:val="24"/>
        </w:rPr>
        <w:t xml:space="preserve"> y para el </w:t>
      </w:r>
      <w:r w:rsidR="00C74346" w:rsidRPr="003825CC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 xml:space="preserve"> del COQC.</w:t>
      </w:r>
      <w:r w:rsidR="00C74346" w:rsidRPr="003825CC">
        <w:rPr>
          <w:rFonts w:ascii="Arial" w:hAnsi="Arial" w:cs="Arial"/>
          <w:sz w:val="24"/>
          <w:szCs w:val="24"/>
        </w:rPr>
        <w:t xml:space="preserve"> </w:t>
      </w:r>
    </w:p>
    <w:p w:rsidR="005E5CB1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5F0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D36E35">
        <w:rPr>
          <w:rFonts w:ascii="Arial" w:hAnsi="Arial" w:cs="Arial"/>
          <w:b/>
          <w:sz w:val="24"/>
          <w:szCs w:val="24"/>
        </w:rPr>
        <w:t>3</w:t>
      </w:r>
      <w:r w:rsidRPr="00CF0929">
        <w:rPr>
          <w:rFonts w:ascii="Arial" w:hAnsi="Arial" w:cs="Arial"/>
          <w:b/>
          <w:sz w:val="24"/>
          <w:szCs w:val="24"/>
        </w:rPr>
        <w:t xml:space="preserve">. </w:t>
      </w:r>
      <w:r w:rsidR="00D36E35">
        <w:rPr>
          <w:rFonts w:ascii="Arial" w:hAnsi="Arial" w:cs="Arial"/>
          <w:b/>
          <w:sz w:val="24"/>
          <w:szCs w:val="24"/>
        </w:rPr>
        <w:t xml:space="preserve">Inscripciones en el </w:t>
      </w:r>
      <w:r w:rsidRPr="00CF0929">
        <w:rPr>
          <w:rFonts w:ascii="Arial" w:hAnsi="Arial" w:cs="Arial"/>
          <w:b/>
          <w:sz w:val="24"/>
          <w:szCs w:val="24"/>
        </w:rPr>
        <w:t>Registro de Colegios Profesionales de Canarias</w:t>
      </w:r>
    </w:p>
    <w:p w:rsidR="000B1208" w:rsidRDefault="00D36E35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65A60">
        <w:rPr>
          <w:rFonts w:ascii="Arial" w:hAnsi="Arial" w:cs="Arial"/>
          <w:sz w:val="24"/>
          <w:szCs w:val="24"/>
        </w:rPr>
        <w:t xml:space="preserve">Registro </w:t>
      </w:r>
      <w:r>
        <w:rPr>
          <w:rFonts w:ascii="Arial" w:hAnsi="Arial" w:cs="Arial"/>
          <w:sz w:val="24"/>
          <w:szCs w:val="24"/>
        </w:rPr>
        <w:t xml:space="preserve">del </w:t>
      </w:r>
      <w:r w:rsidRPr="00DF6E94">
        <w:rPr>
          <w:rFonts w:ascii="Arial" w:hAnsi="Arial" w:cs="Arial"/>
          <w:b/>
          <w:sz w:val="24"/>
          <w:szCs w:val="24"/>
        </w:rPr>
        <w:t>Código Deontológico del COQC</w:t>
      </w:r>
      <w:r w:rsidR="00765A60">
        <w:rPr>
          <w:rFonts w:ascii="Arial" w:hAnsi="Arial" w:cs="Arial"/>
          <w:b/>
          <w:sz w:val="24"/>
          <w:szCs w:val="24"/>
        </w:rPr>
        <w:t xml:space="preserve">, </w:t>
      </w:r>
      <w:r w:rsidR="00765A60">
        <w:rPr>
          <w:rFonts w:ascii="Arial" w:hAnsi="Arial" w:cs="Arial"/>
          <w:sz w:val="24"/>
          <w:szCs w:val="24"/>
        </w:rPr>
        <w:t xml:space="preserve">mediante </w:t>
      </w:r>
      <w:r w:rsidR="00E42D35" w:rsidRPr="00D36E35">
        <w:rPr>
          <w:rFonts w:ascii="Arial" w:hAnsi="Arial" w:cs="Arial"/>
          <w:sz w:val="24"/>
          <w:szCs w:val="24"/>
        </w:rPr>
        <w:t>Resolución d</w:t>
      </w:r>
      <w:r w:rsidR="000B1208" w:rsidRPr="00D36E35">
        <w:rPr>
          <w:rFonts w:ascii="Arial" w:hAnsi="Arial" w:cs="Arial"/>
          <w:sz w:val="24"/>
          <w:szCs w:val="24"/>
        </w:rPr>
        <w:t xml:space="preserve">e la Dirección General de Transparencia y Participación Ciudadana del </w:t>
      </w:r>
      <w:proofErr w:type="spellStart"/>
      <w:r w:rsidR="000B1208" w:rsidRPr="00D36E35">
        <w:rPr>
          <w:rFonts w:ascii="Arial" w:hAnsi="Arial" w:cs="Arial"/>
          <w:sz w:val="24"/>
          <w:szCs w:val="24"/>
        </w:rPr>
        <w:t>GobCan</w:t>
      </w:r>
      <w:proofErr w:type="spellEnd"/>
      <w:r w:rsidR="000B1208">
        <w:rPr>
          <w:rFonts w:ascii="Arial" w:hAnsi="Arial" w:cs="Arial"/>
          <w:sz w:val="24"/>
          <w:szCs w:val="24"/>
        </w:rPr>
        <w:t xml:space="preserve">, </w:t>
      </w:r>
      <w:r w:rsidR="00765A60">
        <w:rPr>
          <w:rFonts w:ascii="Arial" w:hAnsi="Arial" w:cs="Arial"/>
          <w:sz w:val="24"/>
          <w:szCs w:val="24"/>
        </w:rPr>
        <w:t>d</w:t>
      </w:r>
      <w:r w:rsidR="00E42D35">
        <w:rPr>
          <w:rFonts w:ascii="Arial" w:hAnsi="Arial" w:cs="Arial"/>
          <w:sz w:val="24"/>
          <w:szCs w:val="24"/>
        </w:rPr>
        <w:t>e fecha 12/08/2016 y publicada en el B</w:t>
      </w:r>
      <w:r w:rsidR="00765A60">
        <w:rPr>
          <w:rFonts w:ascii="Arial" w:hAnsi="Arial" w:cs="Arial"/>
          <w:sz w:val="24"/>
          <w:szCs w:val="24"/>
        </w:rPr>
        <w:t>.</w:t>
      </w:r>
      <w:r w:rsidR="00E42D35">
        <w:rPr>
          <w:rFonts w:ascii="Arial" w:hAnsi="Arial" w:cs="Arial"/>
          <w:sz w:val="24"/>
          <w:szCs w:val="24"/>
        </w:rPr>
        <w:t>O</w:t>
      </w:r>
      <w:r w:rsidR="00765A60">
        <w:rPr>
          <w:rFonts w:ascii="Arial" w:hAnsi="Arial" w:cs="Arial"/>
          <w:sz w:val="24"/>
          <w:szCs w:val="24"/>
        </w:rPr>
        <w:t>.</w:t>
      </w:r>
      <w:r w:rsidR="00E42D35">
        <w:rPr>
          <w:rFonts w:ascii="Arial" w:hAnsi="Arial" w:cs="Arial"/>
          <w:sz w:val="24"/>
          <w:szCs w:val="24"/>
        </w:rPr>
        <w:t>C</w:t>
      </w:r>
      <w:r w:rsidR="00765A60">
        <w:rPr>
          <w:rFonts w:ascii="Arial" w:hAnsi="Arial" w:cs="Arial"/>
          <w:sz w:val="24"/>
          <w:szCs w:val="24"/>
        </w:rPr>
        <w:t>.</w:t>
      </w:r>
      <w:r w:rsidR="00E42D35">
        <w:rPr>
          <w:rFonts w:ascii="Arial" w:hAnsi="Arial" w:cs="Arial"/>
          <w:sz w:val="24"/>
          <w:szCs w:val="24"/>
        </w:rPr>
        <w:t xml:space="preserve"> de</w:t>
      </w:r>
      <w:r w:rsidR="00765A60">
        <w:rPr>
          <w:rFonts w:ascii="Arial" w:hAnsi="Arial" w:cs="Arial"/>
          <w:sz w:val="24"/>
          <w:szCs w:val="24"/>
        </w:rPr>
        <w:t xml:space="preserve"> fecha </w:t>
      </w:r>
      <w:r w:rsidR="00E42D35">
        <w:rPr>
          <w:rFonts w:ascii="Arial" w:hAnsi="Arial" w:cs="Arial"/>
          <w:sz w:val="24"/>
          <w:szCs w:val="24"/>
        </w:rPr>
        <w:t xml:space="preserve">09/09/2016. </w:t>
      </w:r>
    </w:p>
    <w:p w:rsidR="005E5CB1" w:rsidRDefault="00D36E35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5E5CB1" w:rsidRPr="00D36E35">
        <w:rPr>
          <w:rFonts w:ascii="Arial" w:hAnsi="Arial" w:cs="Arial"/>
          <w:sz w:val="24"/>
          <w:szCs w:val="24"/>
        </w:rPr>
        <w:t xml:space="preserve">Inscripción </w:t>
      </w:r>
      <w:r w:rsidR="005E5CB1" w:rsidRPr="005E5CB1">
        <w:rPr>
          <w:rFonts w:ascii="Arial" w:hAnsi="Arial" w:cs="Arial"/>
          <w:sz w:val="24"/>
          <w:szCs w:val="24"/>
        </w:rPr>
        <w:t xml:space="preserve">de la </w:t>
      </w:r>
      <w:r w:rsidR="005E5CB1" w:rsidRPr="00DF6E94">
        <w:rPr>
          <w:rFonts w:ascii="Arial" w:hAnsi="Arial" w:cs="Arial"/>
          <w:b/>
          <w:sz w:val="24"/>
          <w:szCs w:val="24"/>
        </w:rPr>
        <w:t>Junta de Gobierno</w:t>
      </w:r>
      <w:r w:rsidR="005E5CB1" w:rsidRPr="005E5CB1">
        <w:rPr>
          <w:rFonts w:ascii="Arial" w:hAnsi="Arial" w:cs="Arial"/>
          <w:sz w:val="24"/>
          <w:szCs w:val="24"/>
        </w:rPr>
        <w:t xml:space="preserve"> </w:t>
      </w:r>
      <w:r w:rsidR="00765A60">
        <w:rPr>
          <w:rFonts w:ascii="Arial" w:hAnsi="Arial" w:cs="Arial"/>
          <w:sz w:val="24"/>
          <w:szCs w:val="24"/>
        </w:rPr>
        <w:t xml:space="preserve">del COQC, </w:t>
      </w:r>
      <w:r w:rsidR="00E42D35">
        <w:rPr>
          <w:rFonts w:ascii="Arial" w:hAnsi="Arial" w:cs="Arial"/>
          <w:sz w:val="24"/>
          <w:szCs w:val="24"/>
        </w:rPr>
        <w:t>elegida en J</w:t>
      </w:r>
      <w:r w:rsidR="00765A60">
        <w:rPr>
          <w:rFonts w:ascii="Arial" w:hAnsi="Arial" w:cs="Arial"/>
          <w:sz w:val="24"/>
          <w:szCs w:val="24"/>
        </w:rPr>
        <w:t xml:space="preserve">unta </w:t>
      </w:r>
      <w:r w:rsidR="00E42D35">
        <w:rPr>
          <w:rFonts w:ascii="Arial" w:hAnsi="Arial" w:cs="Arial"/>
          <w:sz w:val="24"/>
          <w:szCs w:val="24"/>
        </w:rPr>
        <w:t>G</w:t>
      </w:r>
      <w:r w:rsidR="00765A60">
        <w:rPr>
          <w:rFonts w:ascii="Arial" w:hAnsi="Arial" w:cs="Arial"/>
          <w:sz w:val="24"/>
          <w:szCs w:val="24"/>
        </w:rPr>
        <w:t xml:space="preserve">ral. </w:t>
      </w:r>
      <w:r w:rsidR="00E42D35">
        <w:rPr>
          <w:rFonts w:ascii="Arial" w:hAnsi="Arial" w:cs="Arial"/>
          <w:sz w:val="24"/>
          <w:szCs w:val="24"/>
        </w:rPr>
        <w:t>O</w:t>
      </w:r>
      <w:r w:rsidR="00765A60">
        <w:rPr>
          <w:rFonts w:ascii="Arial" w:hAnsi="Arial" w:cs="Arial"/>
          <w:sz w:val="24"/>
          <w:szCs w:val="24"/>
        </w:rPr>
        <w:t>rdinaria</w:t>
      </w:r>
      <w:r w:rsidR="00E42D35">
        <w:rPr>
          <w:rFonts w:ascii="Arial" w:hAnsi="Arial" w:cs="Arial"/>
          <w:sz w:val="24"/>
          <w:szCs w:val="24"/>
        </w:rPr>
        <w:t xml:space="preserve"> del 18/11/2016</w:t>
      </w:r>
      <w:r w:rsidR="00765A60">
        <w:rPr>
          <w:rFonts w:ascii="Arial" w:hAnsi="Arial" w:cs="Arial"/>
          <w:sz w:val="24"/>
          <w:szCs w:val="24"/>
        </w:rPr>
        <w:t xml:space="preserve">, </w:t>
      </w:r>
      <w:r w:rsidR="00905B37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fecha </w:t>
      </w:r>
      <w:r w:rsidR="00765A60">
        <w:rPr>
          <w:rFonts w:ascii="Arial" w:hAnsi="Arial" w:cs="Arial"/>
          <w:sz w:val="24"/>
          <w:szCs w:val="24"/>
        </w:rPr>
        <w:t xml:space="preserve">Registro </w:t>
      </w:r>
      <w:r w:rsidR="005E72A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12/08/2016</w:t>
      </w:r>
      <w:r w:rsidR="00765A60">
        <w:rPr>
          <w:rFonts w:ascii="Arial" w:hAnsi="Arial" w:cs="Arial"/>
          <w:sz w:val="24"/>
          <w:szCs w:val="24"/>
        </w:rPr>
        <w:t>.</w:t>
      </w:r>
    </w:p>
    <w:p w:rsidR="00DF6E94" w:rsidRPr="000D5F99" w:rsidRDefault="00DF6E94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F99">
        <w:rPr>
          <w:rFonts w:ascii="Arial" w:hAnsi="Arial" w:cs="Arial"/>
          <w:b/>
          <w:sz w:val="24"/>
          <w:szCs w:val="24"/>
        </w:rPr>
        <w:lastRenderedPageBreak/>
        <w:t>5.1</w:t>
      </w:r>
      <w:r w:rsidR="00765A60">
        <w:rPr>
          <w:rFonts w:ascii="Arial" w:hAnsi="Arial" w:cs="Arial"/>
          <w:b/>
          <w:sz w:val="24"/>
          <w:szCs w:val="24"/>
        </w:rPr>
        <w:t>4</w:t>
      </w:r>
      <w:r w:rsidRPr="000D5F99">
        <w:rPr>
          <w:rFonts w:ascii="Arial" w:hAnsi="Arial" w:cs="Arial"/>
          <w:b/>
          <w:sz w:val="24"/>
          <w:szCs w:val="24"/>
        </w:rPr>
        <w:t>. Consejo Canario de Residuos</w:t>
      </w:r>
      <w:r w:rsidR="000D5F99" w:rsidRPr="000D5F99">
        <w:rPr>
          <w:rFonts w:ascii="Arial" w:hAnsi="Arial" w:cs="Arial"/>
          <w:b/>
          <w:sz w:val="24"/>
          <w:szCs w:val="24"/>
        </w:rPr>
        <w:t xml:space="preserve"> del </w:t>
      </w:r>
      <w:proofErr w:type="spellStart"/>
      <w:r w:rsidR="000D5F99" w:rsidRPr="000D5F99">
        <w:rPr>
          <w:rFonts w:ascii="Arial" w:hAnsi="Arial" w:cs="Arial"/>
          <w:b/>
          <w:sz w:val="24"/>
          <w:szCs w:val="24"/>
        </w:rPr>
        <w:t>GobCan</w:t>
      </w:r>
      <w:proofErr w:type="spellEnd"/>
    </w:p>
    <w:p w:rsidR="00DF6E94" w:rsidRDefault="000D5F99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COQC </w:t>
      </w:r>
      <w:r w:rsidRPr="000D5F99">
        <w:rPr>
          <w:rFonts w:ascii="Arial" w:hAnsi="Arial" w:cs="Arial"/>
          <w:sz w:val="24"/>
          <w:szCs w:val="24"/>
        </w:rPr>
        <w:t xml:space="preserve">tiene asignado un </w:t>
      </w:r>
      <w:r w:rsidRPr="000D5F99">
        <w:rPr>
          <w:rFonts w:ascii="Arial" w:hAnsi="Arial" w:cs="Arial"/>
          <w:b/>
          <w:sz w:val="24"/>
          <w:szCs w:val="24"/>
        </w:rPr>
        <w:t>representante en la Comisión Técnica de Residuos</w:t>
      </w:r>
      <w:r w:rsidRPr="000D5F99">
        <w:rPr>
          <w:rFonts w:ascii="Arial" w:hAnsi="Arial" w:cs="Arial"/>
          <w:sz w:val="24"/>
          <w:szCs w:val="24"/>
        </w:rPr>
        <w:t>, órgano consultivo del Pleno del Consejo</w:t>
      </w:r>
      <w:r w:rsidRPr="000D5F99">
        <w:t xml:space="preserve"> </w:t>
      </w:r>
      <w:r w:rsidRPr="000D5F99">
        <w:rPr>
          <w:rFonts w:ascii="Arial" w:hAnsi="Arial" w:cs="Arial"/>
          <w:sz w:val="24"/>
          <w:szCs w:val="24"/>
        </w:rPr>
        <w:t>Canario de Residuos.</w:t>
      </w:r>
    </w:p>
    <w:p w:rsidR="000D5F99" w:rsidRPr="005E5CB1" w:rsidRDefault="000D5F99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fecha 25/10/2016, se entregó carta en la Dirección General del Protección de la Naturaleza del </w:t>
      </w:r>
      <w:proofErr w:type="spellStart"/>
      <w:r>
        <w:rPr>
          <w:rFonts w:ascii="Arial" w:hAnsi="Arial" w:cs="Arial"/>
          <w:sz w:val="24"/>
          <w:szCs w:val="24"/>
        </w:rPr>
        <w:t>GobCan</w:t>
      </w:r>
      <w:proofErr w:type="spellEnd"/>
      <w:r>
        <w:rPr>
          <w:rFonts w:ascii="Arial" w:hAnsi="Arial" w:cs="Arial"/>
          <w:sz w:val="24"/>
          <w:szCs w:val="24"/>
        </w:rPr>
        <w:t>, manifestando la disposición de</w:t>
      </w:r>
      <w:r w:rsidR="005E72A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Colegio en participar en dicha Comisión.</w:t>
      </w:r>
    </w:p>
    <w:p w:rsidR="004355F0" w:rsidRDefault="004355F0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3ED" w:rsidRPr="0017294B" w:rsidRDefault="004323ED" w:rsidP="004323E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323ED">
        <w:rPr>
          <w:rFonts w:ascii="Arial" w:hAnsi="Arial" w:cs="Arial"/>
          <w:b/>
          <w:sz w:val="24"/>
          <w:szCs w:val="24"/>
        </w:rPr>
        <w:t xml:space="preserve">. 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 xml:space="preserve">Memoria de actuaciones </w:t>
      </w:r>
      <w:r w:rsidR="00CF0929" w:rsidRPr="0017294B">
        <w:rPr>
          <w:rFonts w:ascii="Arial" w:hAnsi="Arial" w:cs="Arial"/>
          <w:b/>
          <w:caps/>
          <w:sz w:val="24"/>
          <w:szCs w:val="24"/>
        </w:rPr>
        <w:t>c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 xml:space="preserve">on los </w:t>
      </w:r>
      <w:r w:rsidRPr="0017294B">
        <w:rPr>
          <w:rFonts w:ascii="Arial" w:hAnsi="Arial" w:cs="Arial"/>
          <w:b/>
          <w:caps/>
          <w:sz w:val="24"/>
          <w:szCs w:val="24"/>
        </w:rPr>
        <w:t xml:space="preserve">Convenios 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>de</w:t>
      </w:r>
      <w:r w:rsidRPr="0017294B">
        <w:rPr>
          <w:rFonts w:ascii="Arial" w:hAnsi="Arial" w:cs="Arial"/>
          <w:b/>
          <w:caps/>
          <w:sz w:val="24"/>
          <w:szCs w:val="24"/>
        </w:rPr>
        <w:t>l Colegio</w:t>
      </w:r>
    </w:p>
    <w:p w:rsidR="005B5122" w:rsidRPr="0017294B" w:rsidRDefault="005B5122" w:rsidP="004323E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4323ED" w:rsidRP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23ED" w:rsidRPr="004323ED">
        <w:rPr>
          <w:rFonts w:ascii="Arial" w:hAnsi="Arial" w:cs="Arial"/>
          <w:b/>
          <w:sz w:val="24"/>
          <w:szCs w:val="24"/>
        </w:rPr>
        <w:t>1. Consejo General de Colegios Oficiales de Químicos de España.</w:t>
      </w:r>
    </w:p>
    <w:p w:rsidR="005E5CB1" w:rsidRDefault="005E72A9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Pleno del </w:t>
      </w:r>
      <w:r w:rsidR="003924C9" w:rsidRPr="005E5CB1">
        <w:rPr>
          <w:rFonts w:ascii="Arial" w:hAnsi="Arial" w:cs="Arial"/>
          <w:sz w:val="24"/>
          <w:szCs w:val="24"/>
        </w:rPr>
        <w:t>21/10/16</w:t>
      </w:r>
      <w:r>
        <w:rPr>
          <w:rFonts w:ascii="Arial" w:hAnsi="Arial" w:cs="Arial"/>
          <w:sz w:val="24"/>
          <w:szCs w:val="24"/>
        </w:rPr>
        <w:t xml:space="preserve">, se </w:t>
      </w:r>
      <w:r w:rsidR="003924C9">
        <w:rPr>
          <w:rFonts w:ascii="Arial" w:hAnsi="Arial" w:cs="Arial"/>
          <w:sz w:val="24"/>
          <w:szCs w:val="24"/>
        </w:rPr>
        <w:t>Inició</w:t>
      </w:r>
      <w:r>
        <w:rPr>
          <w:rFonts w:ascii="Arial" w:hAnsi="Arial" w:cs="Arial"/>
          <w:sz w:val="24"/>
          <w:szCs w:val="24"/>
        </w:rPr>
        <w:t xml:space="preserve"> el expediente de </w:t>
      </w:r>
      <w:r w:rsidR="003924C9">
        <w:rPr>
          <w:rFonts w:ascii="Arial" w:hAnsi="Arial" w:cs="Arial"/>
          <w:sz w:val="24"/>
          <w:szCs w:val="24"/>
        </w:rPr>
        <w:t>m</w:t>
      </w:r>
      <w:r w:rsidR="005E5CB1" w:rsidRPr="005E5CB1">
        <w:rPr>
          <w:rFonts w:ascii="Arial" w:hAnsi="Arial" w:cs="Arial"/>
          <w:sz w:val="24"/>
          <w:szCs w:val="24"/>
        </w:rPr>
        <w:t>odifi</w:t>
      </w:r>
      <w:r w:rsidR="003924C9">
        <w:rPr>
          <w:rFonts w:ascii="Arial" w:hAnsi="Arial" w:cs="Arial"/>
          <w:sz w:val="24"/>
          <w:szCs w:val="24"/>
        </w:rPr>
        <w:t xml:space="preserve">cación de los </w:t>
      </w:r>
      <w:r w:rsidR="005E5CB1" w:rsidRPr="005E5CB1">
        <w:rPr>
          <w:rFonts w:ascii="Arial" w:hAnsi="Arial" w:cs="Arial"/>
          <w:sz w:val="24"/>
          <w:szCs w:val="24"/>
        </w:rPr>
        <w:t xml:space="preserve">Estatutos </w:t>
      </w:r>
      <w:r w:rsidR="003924C9">
        <w:rPr>
          <w:rFonts w:ascii="Arial" w:hAnsi="Arial" w:cs="Arial"/>
          <w:sz w:val="24"/>
          <w:szCs w:val="24"/>
        </w:rPr>
        <w:t xml:space="preserve">del </w:t>
      </w:r>
      <w:r w:rsidR="005E5CB1" w:rsidRPr="005E5CB1">
        <w:rPr>
          <w:rFonts w:ascii="Arial" w:hAnsi="Arial" w:cs="Arial"/>
          <w:sz w:val="24"/>
          <w:szCs w:val="24"/>
        </w:rPr>
        <w:t>Consejo</w:t>
      </w:r>
      <w:r w:rsidR="003924C9">
        <w:rPr>
          <w:rFonts w:ascii="Arial" w:hAnsi="Arial" w:cs="Arial"/>
          <w:sz w:val="24"/>
          <w:szCs w:val="24"/>
        </w:rPr>
        <w:t>. Una vez ratificados, se proceda lo antes posible a modificar los Estatutos del Colegio</w:t>
      </w:r>
      <w:r w:rsidR="005E5CB1" w:rsidRPr="005E5CB1">
        <w:rPr>
          <w:rFonts w:ascii="Arial" w:hAnsi="Arial" w:cs="Arial"/>
          <w:sz w:val="24"/>
          <w:szCs w:val="24"/>
        </w:rPr>
        <w:t xml:space="preserve"> </w:t>
      </w:r>
      <w:r w:rsidR="003924C9">
        <w:rPr>
          <w:rFonts w:ascii="Arial" w:hAnsi="Arial" w:cs="Arial"/>
          <w:sz w:val="24"/>
          <w:szCs w:val="24"/>
        </w:rPr>
        <w:t xml:space="preserve">de </w:t>
      </w:r>
      <w:r w:rsidR="005E5CB1" w:rsidRPr="005E5CB1">
        <w:rPr>
          <w:rFonts w:ascii="Arial" w:hAnsi="Arial" w:cs="Arial"/>
          <w:sz w:val="24"/>
          <w:szCs w:val="24"/>
        </w:rPr>
        <w:t xml:space="preserve">Químicos, </w:t>
      </w:r>
      <w:r w:rsidR="003924C9">
        <w:rPr>
          <w:rFonts w:ascii="Arial" w:hAnsi="Arial" w:cs="Arial"/>
          <w:sz w:val="24"/>
          <w:szCs w:val="24"/>
        </w:rPr>
        <w:t xml:space="preserve">tramitación necesaria para adecuarlos a legislación </w:t>
      </w:r>
      <w:r w:rsidR="005B5122">
        <w:rPr>
          <w:rFonts w:ascii="Arial" w:hAnsi="Arial" w:cs="Arial"/>
          <w:sz w:val="24"/>
          <w:szCs w:val="24"/>
        </w:rPr>
        <w:t xml:space="preserve">vigente. Una vez adecuados, se procederá a su </w:t>
      </w:r>
      <w:r w:rsidR="005B5122" w:rsidRPr="005B5122">
        <w:rPr>
          <w:rFonts w:ascii="Arial" w:hAnsi="Arial" w:cs="Arial"/>
          <w:sz w:val="24"/>
          <w:szCs w:val="24"/>
        </w:rPr>
        <w:t>Inscripción en el Registro de Colegios Profesionales</w:t>
      </w:r>
      <w:r w:rsidR="005B5122">
        <w:rPr>
          <w:rFonts w:ascii="Arial" w:hAnsi="Arial" w:cs="Arial"/>
          <w:sz w:val="24"/>
          <w:szCs w:val="24"/>
        </w:rPr>
        <w:t>.</w:t>
      </w:r>
    </w:p>
    <w:p w:rsidR="005B5122" w:rsidRPr="005E5CB1" w:rsidRDefault="005B5122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23ED" w:rsidRPr="004323ED">
        <w:rPr>
          <w:rFonts w:ascii="Arial" w:hAnsi="Arial" w:cs="Arial"/>
          <w:b/>
          <w:sz w:val="24"/>
          <w:szCs w:val="24"/>
        </w:rPr>
        <w:t>2. Agrupación Territorial de ANQUE de Canarias, perteneciente a la Asociación Nacional de Químicos de España–ANQUE.</w:t>
      </w:r>
    </w:p>
    <w:p w:rsidR="00853D68" w:rsidRPr="00853D68" w:rsidRDefault="00853D68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Junta de Gobierno de la ANQUE del 22/10/16, se solicitó por parte de la A.T. de Canarias, la transformación en Asociación de Químicos de ámbito autonómico.</w:t>
      </w:r>
    </w:p>
    <w:p w:rsidR="00853D68" w:rsidRDefault="00853D68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23ED" w:rsidRPr="004323ED">
        <w:rPr>
          <w:rFonts w:ascii="Arial" w:hAnsi="Arial" w:cs="Arial"/>
          <w:b/>
          <w:sz w:val="24"/>
          <w:szCs w:val="24"/>
        </w:rPr>
        <w:t>3. Asociación Canaria de Ingenieros Químicos.</w:t>
      </w:r>
    </w:p>
    <w:p w:rsidR="00853D68" w:rsidRDefault="007B7C60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estado organizando de manera conjunta con la Asociación y su </w:t>
      </w:r>
      <w:r w:rsidR="00853D68">
        <w:rPr>
          <w:rFonts w:ascii="Arial" w:hAnsi="Arial" w:cs="Arial"/>
          <w:sz w:val="24"/>
          <w:szCs w:val="24"/>
        </w:rPr>
        <w:t xml:space="preserve">Presidenta, Mª Candelaria </w:t>
      </w:r>
      <w:r w:rsidR="004B6672">
        <w:rPr>
          <w:rFonts w:ascii="Arial" w:hAnsi="Arial" w:cs="Arial"/>
          <w:sz w:val="24"/>
          <w:szCs w:val="24"/>
        </w:rPr>
        <w:t>Sánchez</w:t>
      </w:r>
      <w:r w:rsidR="00853D68">
        <w:rPr>
          <w:rFonts w:ascii="Arial" w:hAnsi="Arial" w:cs="Arial"/>
          <w:sz w:val="24"/>
          <w:szCs w:val="24"/>
        </w:rPr>
        <w:t>, toda la</w:t>
      </w:r>
      <w:r>
        <w:rPr>
          <w:rFonts w:ascii="Arial" w:hAnsi="Arial" w:cs="Arial"/>
          <w:sz w:val="24"/>
          <w:szCs w:val="24"/>
        </w:rPr>
        <w:t xml:space="preserve">s propuestas del  </w:t>
      </w:r>
      <w:r w:rsidR="00853D68">
        <w:rPr>
          <w:rFonts w:ascii="Arial" w:hAnsi="Arial" w:cs="Arial"/>
          <w:sz w:val="24"/>
          <w:szCs w:val="24"/>
        </w:rPr>
        <w:t xml:space="preserve">actividad formativa y de Jornadas técnicas </w:t>
      </w:r>
      <w:r>
        <w:rPr>
          <w:rFonts w:ascii="Arial" w:hAnsi="Arial" w:cs="Arial"/>
          <w:sz w:val="24"/>
          <w:szCs w:val="24"/>
        </w:rPr>
        <w:t xml:space="preserve">del Colegio durante todo </w:t>
      </w:r>
      <w:r w:rsidR="00853D68">
        <w:rPr>
          <w:rFonts w:ascii="Arial" w:hAnsi="Arial" w:cs="Arial"/>
          <w:sz w:val="24"/>
          <w:szCs w:val="24"/>
        </w:rPr>
        <w:t>el año.</w:t>
      </w:r>
    </w:p>
    <w:p w:rsidR="007B7C60" w:rsidRPr="00853D68" w:rsidRDefault="007B7C60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3ED" w:rsidRP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23ED" w:rsidRPr="004323ED">
        <w:rPr>
          <w:rFonts w:ascii="Arial" w:hAnsi="Arial" w:cs="Arial"/>
          <w:b/>
          <w:sz w:val="24"/>
          <w:szCs w:val="24"/>
        </w:rPr>
        <w:t>4. Unión Profesional de Canarias, UPCAN.</w:t>
      </w:r>
    </w:p>
    <w:p w:rsidR="00A875FB" w:rsidRDefault="007B7C60" w:rsidP="00A8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Colegio de Biólogos asumió la vocalía que </w:t>
      </w:r>
      <w:r w:rsidR="004B6672">
        <w:rPr>
          <w:rFonts w:ascii="Arial" w:hAnsi="Arial" w:cs="Arial"/>
          <w:sz w:val="24"/>
          <w:szCs w:val="24"/>
        </w:rPr>
        <w:t>tenía</w:t>
      </w:r>
      <w:r>
        <w:rPr>
          <w:rFonts w:ascii="Arial" w:hAnsi="Arial" w:cs="Arial"/>
          <w:sz w:val="24"/>
          <w:szCs w:val="24"/>
        </w:rPr>
        <w:t xml:space="preserve"> el Colegio, para la </w:t>
      </w:r>
      <w:r w:rsidR="00A875FB" w:rsidRPr="007A5B35">
        <w:rPr>
          <w:rFonts w:ascii="Arial" w:hAnsi="Arial" w:cs="Arial"/>
          <w:sz w:val="24"/>
          <w:szCs w:val="24"/>
        </w:rPr>
        <w:t>Comisión de Gestión de Residuos de Cabildo de Tenerife</w:t>
      </w:r>
      <w:r w:rsidR="004B6672">
        <w:rPr>
          <w:rFonts w:ascii="Arial" w:hAnsi="Arial" w:cs="Arial"/>
          <w:sz w:val="24"/>
          <w:szCs w:val="24"/>
        </w:rPr>
        <w:t xml:space="preserve"> celebrada el </w:t>
      </w:r>
      <w:r w:rsidR="00A875FB" w:rsidRPr="007A5B35">
        <w:rPr>
          <w:rFonts w:ascii="Arial" w:hAnsi="Arial" w:cs="Arial"/>
          <w:sz w:val="24"/>
          <w:szCs w:val="24"/>
        </w:rPr>
        <w:t>26/07/16.</w:t>
      </w:r>
    </w:p>
    <w:p w:rsidR="007B7C60" w:rsidRDefault="007B7C60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23ED" w:rsidRPr="004323ED">
        <w:rPr>
          <w:rFonts w:ascii="Arial" w:hAnsi="Arial" w:cs="Arial"/>
          <w:b/>
          <w:sz w:val="24"/>
          <w:szCs w:val="24"/>
        </w:rPr>
        <w:t>5. Asociación de Colegios Profesionales de Canarias, ACPC-Las Palmas.</w:t>
      </w:r>
    </w:p>
    <w:p w:rsidR="00A875FB" w:rsidRDefault="004B6672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Delegada del Colegio en Las Palmas, Marta Ortiz, ha participado en diversos actos organizados por esta Asociación a lo largo del año.</w:t>
      </w:r>
    </w:p>
    <w:p w:rsidR="004B6672" w:rsidRPr="004B6672" w:rsidRDefault="004B6672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5F0" w:rsidRPr="00F87E45" w:rsidRDefault="004355F0" w:rsidP="00435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7E45">
        <w:rPr>
          <w:rFonts w:ascii="Arial" w:hAnsi="Arial" w:cs="Arial"/>
          <w:b/>
          <w:sz w:val="24"/>
          <w:szCs w:val="24"/>
        </w:rPr>
        <w:t xml:space="preserve">7. </w:t>
      </w:r>
      <w:r w:rsidRPr="0017294B">
        <w:rPr>
          <w:rFonts w:ascii="Arial" w:hAnsi="Arial" w:cs="Arial"/>
          <w:b/>
          <w:caps/>
          <w:sz w:val="24"/>
          <w:szCs w:val="24"/>
        </w:rPr>
        <w:t>Curso</w:t>
      </w:r>
      <w:r w:rsidR="00F87E45" w:rsidRPr="0017294B">
        <w:rPr>
          <w:rFonts w:ascii="Arial" w:hAnsi="Arial" w:cs="Arial"/>
          <w:b/>
          <w:caps/>
          <w:sz w:val="24"/>
          <w:szCs w:val="24"/>
        </w:rPr>
        <w:t>s</w:t>
      </w:r>
      <w:r w:rsidRPr="0017294B">
        <w:rPr>
          <w:rFonts w:ascii="Arial" w:hAnsi="Arial" w:cs="Arial"/>
          <w:b/>
          <w:caps/>
          <w:sz w:val="24"/>
          <w:szCs w:val="24"/>
        </w:rPr>
        <w:t xml:space="preserve"> d</w:t>
      </w:r>
      <w:r w:rsidR="005E67DD" w:rsidRPr="0017294B">
        <w:rPr>
          <w:rFonts w:ascii="Arial" w:hAnsi="Arial" w:cs="Arial"/>
          <w:b/>
          <w:caps/>
          <w:sz w:val="24"/>
          <w:szCs w:val="24"/>
        </w:rPr>
        <w:t>e Formación y Jornadas Técnicas</w:t>
      </w:r>
    </w:p>
    <w:p w:rsidR="005E67DD" w:rsidRDefault="005E67DD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programaron 8 cursos y 2 Jornadas Técnicas para impartir en el 2016.</w:t>
      </w:r>
    </w:p>
    <w:p w:rsidR="004355F0" w:rsidRDefault="005E67DD" w:rsidP="005E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Temas de los cursos: Certificado de E</w:t>
      </w:r>
      <w:r w:rsidR="004355F0" w:rsidRPr="005E5CB1">
        <w:rPr>
          <w:rFonts w:ascii="Arial" w:hAnsi="Arial" w:cs="Arial"/>
          <w:sz w:val="24"/>
          <w:szCs w:val="24"/>
        </w:rPr>
        <w:t>ficiencia Energética</w:t>
      </w:r>
      <w:r w:rsidR="00F408F2">
        <w:rPr>
          <w:rFonts w:ascii="Arial" w:hAnsi="Arial" w:cs="Arial"/>
          <w:sz w:val="24"/>
          <w:szCs w:val="24"/>
        </w:rPr>
        <w:t xml:space="preserve"> II</w:t>
      </w:r>
      <w:r w:rsidR="004355F0" w:rsidRPr="005E5CB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Autocad</w:t>
      </w:r>
      <w:proofErr w:type="spellEnd"/>
      <w:r>
        <w:rPr>
          <w:rFonts w:ascii="Arial" w:hAnsi="Arial" w:cs="Arial"/>
          <w:sz w:val="24"/>
          <w:szCs w:val="24"/>
        </w:rPr>
        <w:t xml:space="preserve">, Huella Carbono, Excel, Aljibes, PRL Mandos intermedios, PRL TPC e Iluminación. </w:t>
      </w:r>
      <w:r w:rsidR="004355F0" w:rsidRPr="005E5CB1">
        <w:rPr>
          <w:rFonts w:ascii="Arial" w:hAnsi="Arial" w:cs="Arial"/>
          <w:sz w:val="24"/>
          <w:szCs w:val="24"/>
        </w:rPr>
        <w:t>23/06/16.</w:t>
      </w:r>
      <w:r>
        <w:rPr>
          <w:rFonts w:ascii="Arial" w:hAnsi="Arial" w:cs="Arial"/>
          <w:sz w:val="24"/>
          <w:szCs w:val="24"/>
        </w:rPr>
        <w:t xml:space="preserve"> Temas de las Jornadas: Eficiencia Energética (R.D. 56/2016), Servicios del Sector Químico y la Química del Vino.</w:t>
      </w:r>
    </w:p>
    <w:p w:rsidR="005E67DD" w:rsidRDefault="00F408F2" w:rsidP="005E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excepción de la </w:t>
      </w:r>
      <w:r w:rsidRPr="00F87E45">
        <w:rPr>
          <w:rFonts w:ascii="Arial" w:hAnsi="Arial" w:cs="Arial"/>
          <w:b/>
          <w:sz w:val="24"/>
          <w:szCs w:val="24"/>
        </w:rPr>
        <w:t>Jornada de Eficiencia Energética</w:t>
      </w:r>
      <w:r>
        <w:rPr>
          <w:rFonts w:ascii="Arial" w:hAnsi="Arial" w:cs="Arial"/>
          <w:sz w:val="24"/>
          <w:szCs w:val="24"/>
        </w:rPr>
        <w:t xml:space="preserve"> celebrada el 23/06/2016, no se </w:t>
      </w:r>
      <w:r w:rsidR="00F87E45">
        <w:rPr>
          <w:rFonts w:ascii="Arial" w:hAnsi="Arial" w:cs="Arial"/>
          <w:sz w:val="24"/>
          <w:szCs w:val="24"/>
        </w:rPr>
        <w:t xml:space="preserve">puedo </w:t>
      </w:r>
      <w:r>
        <w:rPr>
          <w:rFonts w:ascii="Arial" w:hAnsi="Arial" w:cs="Arial"/>
          <w:sz w:val="24"/>
          <w:szCs w:val="24"/>
        </w:rPr>
        <w:t>impartir ninguno de los cursos y</w:t>
      </w:r>
      <w:r w:rsidR="00F87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45">
        <w:rPr>
          <w:rFonts w:ascii="Arial" w:hAnsi="Arial" w:cs="Arial"/>
          <w:sz w:val="24"/>
          <w:szCs w:val="24"/>
        </w:rPr>
        <w:t>JT</w:t>
      </w:r>
      <w:r w:rsidR="00191BD1">
        <w:rPr>
          <w:rFonts w:ascii="Arial" w:hAnsi="Arial" w:cs="Arial"/>
          <w:sz w:val="24"/>
          <w:szCs w:val="24"/>
        </w:rPr>
        <w:t>’s</w:t>
      </w:r>
      <w:proofErr w:type="spellEnd"/>
      <w:r w:rsidR="00F87E45">
        <w:rPr>
          <w:rFonts w:ascii="Arial" w:hAnsi="Arial" w:cs="Arial"/>
          <w:sz w:val="24"/>
          <w:szCs w:val="24"/>
        </w:rPr>
        <w:t xml:space="preserve"> programadas</w:t>
      </w:r>
      <w:r w:rsidR="00191BD1">
        <w:rPr>
          <w:rFonts w:ascii="Arial" w:hAnsi="Arial" w:cs="Arial"/>
          <w:sz w:val="24"/>
          <w:szCs w:val="24"/>
        </w:rPr>
        <w:t>,</w:t>
      </w:r>
      <w:r w:rsidR="00F87E45">
        <w:rPr>
          <w:rFonts w:ascii="Arial" w:hAnsi="Arial" w:cs="Arial"/>
          <w:sz w:val="24"/>
          <w:szCs w:val="24"/>
        </w:rPr>
        <w:t xml:space="preserve"> por falta de interesados.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5CB1" w:rsidRDefault="005E5CB1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5DA" w:rsidRPr="00887B85" w:rsidRDefault="004355F0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825DA" w:rsidRPr="00887B85">
        <w:rPr>
          <w:rFonts w:ascii="Arial" w:hAnsi="Arial" w:cs="Arial"/>
          <w:b/>
          <w:sz w:val="24"/>
          <w:szCs w:val="24"/>
        </w:rPr>
        <w:t xml:space="preserve">. ACTIVIDADES DEL COLEGIO 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Además de la actividad ordinaria del Colegio, durante el año 201</w:t>
      </w:r>
      <w:r w:rsidR="004B6672">
        <w:rPr>
          <w:rFonts w:ascii="Arial" w:hAnsi="Arial" w:cs="Arial"/>
          <w:sz w:val="24"/>
          <w:szCs w:val="24"/>
        </w:rPr>
        <w:t>6</w:t>
      </w:r>
      <w:r w:rsidRPr="00A825DA">
        <w:rPr>
          <w:rFonts w:ascii="Arial" w:hAnsi="Arial" w:cs="Arial"/>
          <w:sz w:val="24"/>
          <w:szCs w:val="24"/>
        </w:rPr>
        <w:t xml:space="preserve"> se h</w:t>
      </w:r>
      <w:r w:rsidR="00170A3D">
        <w:rPr>
          <w:rFonts w:ascii="Arial" w:hAnsi="Arial" w:cs="Arial"/>
          <w:sz w:val="24"/>
          <w:szCs w:val="24"/>
        </w:rPr>
        <w:t>an desarrollado las siguientes:</w:t>
      </w:r>
    </w:p>
    <w:p w:rsidR="00170A3D" w:rsidRPr="00A825DA" w:rsidRDefault="00170A3D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BD1" w:rsidRDefault="00A875F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584">
        <w:rPr>
          <w:rFonts w:ascii="Arial" w:hAnsi="Arial" w:cs="Arial"/>
          <w:b/>
          <w:sz w:val="24"/>
          <w:szCs w:val="24"/>
        </w:rPr>
        <w:lastRenderedPageBreak/>
        <w:t xml:space="preserve">XII </w:t>
      </w:r>
      <w:r w:rsidR="004323ED" w:rsidRPr="008A5584">
        <w:rPr>
          <w:rFonts w:ascii="Arial" w:hAnsi="Arial" w:cs="Arial"/>
          <w:b/>
          <w:sz w:val="24"/>
          <w:szCs w:val="24"/>
        </w:rPr>
        <w:t xml:space="preserve">Congreso Estudiantes </w:t>
      </w:r>
      <w:r w:rsidR="008A5584" w:rsidRPr="008A5584">
        <w:rPr>
          <w:rFonts w:ascii="Arial" w:hAnsi="Arial" w:cs="Arial"/>
          <w:b/>
          <w:sz w:val="24"/>
          <w:szCs w:val="24"/>
        </w:rPr>
        <w:t xml:space="preserve">de la Sección de Química </w:t>
      </w:r>
      <w:r w:rsidRPr="008A5584">
        <w:rPr>
          <w:rFonts w:ascii="Arial" w:hAnsi="Arial" w:cs="Arial"/>
          <w:b/>
          <w:sz w:val="24"/>
          <w:szCs w:val="24"/>
        </w:rPr>
        <w:t xml:space="preserve">de la </w:t>
      </w:r>
      <w:r w:rsidR="004323ED" w:rsidRPr="008A5584">
        <w:rPr>
          <w:rFonts w:ascii="Arial" w:hAnsi="Arial" w:cs="Arial"/>
          <w:b/>
          <w:sz w:val="24"/>
          <w:szCs w:val="24"/>
        </w:rPr>
        <w:t>ULL</w:t>
      </w:r>
      <w:r w:rsidR="004323ED" w:rsidRPr="004323ED">
        <w:rPr>
          <w:rFonts w:ascii="Arial" w:hAnsi="Arial" w:cs="Arial"/>
          <w:sz w:val="24"/>
          <w:szCs w:val="24"/>
        </w:rPr>
        <w:t xml:space="preserve">, </w:t>
      </w:r>
      <w:r w:rsidR="00191BD1">
        <w:rPr>
          <w:rFonts w:ascii="Arial" w:hAnsi="Arial" w:cs="Arial"/>
          <w:sz w:val="24"/>
          <w:szCs w:val="24"/>
        </w:rPr>
        <w:t xml:space="preserve">celebrado en las fechas 11 al </w:t>
      </w:r>
      <w:r w:rsidR="004323ED" w:rsidRPr="004323ED">
        <w:rPr>
          <w:rFonts w:ascii="Arial" w:hAnsi="Arial" w:cs="Arial"/>
          <w:sz w:val="24"/>
          <w:szCs w:val="24"/>
        </w:rPr>
        <w:t>13/04/16</w:t>
      </w:r>
      <w:r>
        <w:rPr>
          <w:rFonts w:ascii="Arial" w:hAnsi="Arial" w:cs="Arial"/>
          <w:sz w:val="24"/>
          <w:szCs w:val="24"/>
        </w:rPr>
        <w:t>.</w:t>
      </w:r>
      <w:r w:rsidR="00191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1BD1" w:rsidRPr="00191BD1" w:rsidRDefault="00191BD1" w:rsidP="00191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BD1">
        <w:rPr>
          <w:rFonts w:ascii="Arial" w:hAnsi="Arial" w:cs="Arial"/>
          <w:sz w:val="24"/>
          <w:szCs w:val="24"/>
        </w:rPr>
        <w:t xml:space="preserve">En </w:t>
      </w:r>
      <w:r w:rsidR="008A5584">
        <w:rPr>
          <w:rFonts w:ascii="Arial" w:hAnsi="Arial" w:cs="Arial"/>
          <w:sz w:val="24"/>
          <w:szCs w:val="24"/>
        </w:rPr>
        <w:t>el mismo</w:t>
      </w:r>
      <w:r w:rsidRPr="00191BD1">
        <w:rPr>
          <w:rFonts w:ascii="Arial" w:hAnsi="Arial" w:cs="Arial"/>
          <w:sz w:val="24"/>
          <w:szCs w:val="24"/>
        </w:rPr>
        <w:t xml:space="preserve"> se impartieron hasta 7 diferentes conferencias, de temas relacionados con la actualidad científica e investigadora, así como Mesa Redonda, Comunicaciones Orales y Pósteres de alumnos y doctorandos de la ULL. Asistió como representante del Colegio el profesor Sebastián Delgado.</w:t>
      </w:r>
    </w:p>
    <w:p w:rsidR="00191BD1" w:rsidRDefault="00191BD1" w:rsidP="00191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BD1">
        <w:rPr>
          <w:rFonts w:ascii="Arial" w:hAnsi="Arial" w:cs="Arial"/>
          <w:sz w:val="24"/>
          <w:szCs w:val="24"/>
        </w:rPr>
        <w:t xml:space="preserve">El premio del COQC </w:t>
      </w:r>
      <w:r w:rsidR="008A5584">
        <w:rPr>
          <w:rFonts w:ascii="Arial" w:hAnsi="Arial" w:cs="Arial"/>
          <w:sz w:val="24"/>
          <w:szCs w:val="24"/>
        </w:rPr>
        <w:t xml:space="preserve">de 100 </w:t>
      </w:r>
      <w:proofErr w:type="spellStart"/>
      <w:r w:rsidR="008A5584">
        <w:rPr>
          <w:rFonts w:ascii="Arial" w:hAnsi="Arial" w:cs="Arial"/>
          <w:sz w:val="24"/>
          <w:szCs w:val="24"/>
        </w:rPr>
        <w:t>eur</w:t>
      </w:r>
      <w:proofErr w:type="spellEnd"/>
      <w:r w:rsidR="008A5584">
        <w:rPr>
          <w:rFonts w:ascii="Arial" w:hAnsi="Arial" w:cs="Arial"/>
          <w:sz w:val="24"/>
          <w:szCs w:val="24"/>
        </w:rPr>
        <w:t xml:space="preserve">, </w:t>
      </w:r>
      <w:r w:rsidRPr="00191BD1">
        <w:rPr>
          <w:rFonts w:ascii="Arial" w:hAnsi="Arial" w:cs="Arial"/>
          <w:sz w:val="24"/>
          <w:szCs w:val="24"/>
        </w:rPr>
        <w:t xml:space="preserve">lo ganaron los alumnos Leandro Regalado </w:t>
      </w:r>
      <w:proofErr w:type="spellStart"/>
      <w:r w:rsidRPr="00191BD1">
        <w:rPr>
          <w:rFonts w:ascii="Arial" w:hAnsi="Arial" w:cs="Arial"/>
          <w:sz w:val="24"/>
          <w:szCs w:val="24"/>
        </w:rPr>
        <w:t>Dieppa</w:t>
      </w:r>
      <w:proofErr w:type="spellEnd"/>
      <w:r w:rsidRPr="00191BD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91BD1">
        <w:rPr>
          <w:rFonts w:ascii="Arial" w:hAnsi="Arial" w:cs="Arial"/>
          <w:sz w:val="24"/>
          <w:szCs w:val="24"/>
        </w:rPr>
        <w:t>Yesenia</w:t>
      </w:r>
      <w:proofErr w:type="spellEnd"/>
      <w:r w:rsidRPr="00191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BD1">
        <w:rPr>
          <w:rFonts w:ascii="Arial" w:hAnsi="Arial" w:cs="Arial"/>
          <w:sz w:val="24"/>
          <w:szCs w:val="24"/>
        </w:rPr>
        <w:t>Dorta</w:t>
      </w:r>
      <w:proofErr w:type="spellEnd"/>
      <w:r w:rsidRPr="00191BD1">
        <w:rPr>
          <w:rFonts w:ascii="Arial" w:hAnsi="Arial" w:cs="Arial"/>
          <w:sz w:val="24"/>
          <w:szCs w:val="24"/>
        </w:rPr>
        <w:t xml:space="preserve"> Herrera, del Grado en Química y fue entregado por el Decano del Colegio, el profesor Iñigo Jáudenes</w:t>
      </w:r>
      <w:r w:rsidR="008A5584">
        <w:rPr>
          <w:rFonts w:ascii="Arial" w:hAnsi="Arial" w:cs="Arial"/>
          <w:sz w:val="24"/>
          <w:szCs w:val="24"/>
        </w:rPr>
        <w:t>.</w:t>
      </w:r>
    </w:p>
    <w:p w:rsidR="00170A3D" w:rsidRDefault="00170A3D" w:rsidP="00191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047" w:rsidRDefault="007B204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 xml:space="preserve">Apertura del curso Académico </w:t>
      </w:r>
      <w:r w:rsidR="00887B85" w:rsidRPr="001A5DD8">
        <w:rPr>
          <w:rFonts w:ascii="Arial" w:hAnsi="Arial" w:cs="Arial"/>
          <w:b/>
          <w:sz w:val="24"/>
          <w:szCs w:val="24"/>
        </w:rPr>
        <w:t>201</w:t>
      </w:r>
      <w:r w:rsidR="00A875FB">
        <w:rPr>
          <w:rFonts w:ascii="Arial" w:hAnsi="Arial" w:cs="Arial"/>
          <w:b/>
          <w:sz w:val="24"/>
          <w:szCs w:val="24"/>
        </w:rPr>
        <w:t>6</w:t>
      </w:r>
      <w:r w:rsidR="00887B85" w:rsidRPr="001A5DD8">
        <w:rPr>
          <w:rFonts w:ascii="Arial" w:hAnsi="Arial" w:cs="Arial"/>
          <w:b/>
          <w:sz w:val="24"/>
          <w:szCs w:val="24"/>
        </w:rPr>
        <w:t>-1</w:t>
      </w:r>
      <w:r w:rsidR="00A875FB">
        <w:rPr>
          <w:rFonts w:ascii="Arial" w:hAnsi="Arial" w:cs="Arial"/>
          <w:b/>
          <w:sz w:val="24"/>
          <w:szCs w:val="24"/>
        </w:rPr>
        <w:t>7</w:t>
      </w:r>
      <w:r w:rsidR="00887B85" w:rsidRPr="001A5DD8">
        <w:rPr>
          <w:rFonts w:ascii="Arial" w:hAnsi="Arial" w:cs="Arial"/>
          <w:b/>
          <w:sz w:val="24"/>
          <w:szCs w:val="24"/>
        </w:rPr>
        <w:t xml:space="preserve"> </w:t>
      </w:r>
      <w:r w:rsidRPr="001A5DD8">
        <w:rPr>
          <w:rFonts w:ascii="Arial" w:hAnsi="Arial" w:cs="Arial"/>
          <w:b/>
          <w:sz w:val="24"/>
          <w:szCs w:val="24"/>
        </w:rPr>
        <w:t>de la Universidad de La Laguna</w:t>
      </w:r>
      <w:r>
        <w:rPr>
          <w:rFonts w:ascii="Arial" w:hAnsi="Arial" w:cs="Arial"/>
          <w:sz w:val="24"/>
          <w:szCs w:val="24"/>
        </w:rPr>
        <w:t xml:space="preserve">, el </w:t>
      </w:r>
      <w:r w:rsidR="008A5584">
        <w:rPr>
          <w:rFonts w:ascii="Arial" w:hAnsi="Arial" w:cs="Arial"/>
          <w:sz w:val="24"/>
          <w:szCs w:val="24"/>
        </w:rPr>
        <w:t>13</w:t>
      </w:r>
      <w:r w:rsidR="009B5F02">
        <w:rPr>
          <w:rFonts w:ascii="Arial" w:hAnsi="Arial" w:cs="Arial"/>
          <w:sz w:val="24"/>
          <w:szCs w:val="24"/>
        </w:rPr>
        <w:t>/09/16</w:t>
      </w:r>
      <w:r w:rsidR="00887B85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sistiendo a</w:t>
      </w:r>
      <w:r w:rsidR="00887B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887B85">
        <w:rPr>
          <w:rFonts w:ascii="Arial" w:hAnsi="Arial" w:cs="Arial"/>
          <w:sz w:val="24"/>
          <w:szCs w:val="24"/>
        </w:rPr>
        <w:t>a misma,</w:t>
      </w:r>
      <w:r>
        <w:rPr>
          <w:rFonts w:ascii="Arial" w:hAnsi="Arial" w:cs="Arial"/>
          <w:sz w:val="24"/>
          <w:szCs w:val="24"/>
        </w:rPr>
        <w:t xml:space="preserve"> en representación del Colegio</w:t>
      </w:r>
      <w:r w:rsidR="00FD2AE2">
        <w:rPr>
          <w:rFonts w:ascii="Arial" w:hAnsi="Arial" w:cs="Arial"/>
          <w:sz w:val="24"/>
          <w:szCs w:val="24"/>
        </w:rPr>
        <w:t xml:space="preserve">, el </w:t>
      </w:r>
      <w:r w:rsidR="00FD2AE2" w:rsidRPr="00FD2AE2">
        <w:rPr>
          <w:rFonts w:ascii="Arial" w:hAnsi="Arial" w:cs="Arial"/>
          <w:sz w:val="24"/>
          <w:szCs w:val="24"/>
        </w:rPr>
        <w:t xml:space="preserve">Profesor Emérito de la Universidad de La Laguna, Catedrático de Ingeniería Química </w:t>
      </w:r>
      <w:r w:rsidR="009B5F02">
        <w:rPr>
          <w:rFonts w:ascii="Arial" w:hAnsi="Arial" w:cs="Arial"/>
          <w:sz w:val="24"/>
          <w:szCs w:val="24"/>
        </w:rPr>
        <w:t xml:space="preserve"> </w:t>
      </w:r>
      <w:r w:rsidR="00FD2AE2">
        <w:rPr>
          <w:rFonts w:ascii="Arial" w:hAnsi="Arial" w:cs="Arial"/>
          <w:sz w:val="24"/>
          <w:szCs w:val="24"/>
        </w:rPr>
        <w:t xml:space="preserve">el Dr. D. </w:t>
      </w:r>
      <w:r w:rsidR="00887B85">
        <w:rPr>
          <w:rFonts w:ascii="Arial" w:hAnsi="Arial" w:cs="Arial"/>
          <w:sz w:val="24"/>
          <w:szCs w:val="24"/>
        </w:rPr>
        <w:t>Sebastián</w:t>
      </w:r>
      <w:r>
        <w:rPr>
          <w:rFonts w:ascii="Arial" w:hAnsi="Arial" w:cs="Arial"/>
          <w:sz w:val="24"/>
          <w:szCs w:val="24"/>
        </w:rPr>
        <w:t xml:space="preserve"> </w:t>
      </w:r>
      <w:r w:rsidR="00887B85">
        <w:rPr>
          <w:rFonts w:ascii="Arial" w:hAnsi="Arial" w:cs="Arial"/>
          <w:sz w:val="24"/>
          <w:szCs w:val="24"/>
        </w:rPr>
        <w:t>Delgado</w:t>
      </w:r>
      <w:r>
        <w:rPr>
          <w:rFonts w:ascii="Arial" w:hAnsi="Arial" w:cs="Arial"/>
          <w:sz w:val="24"/>
          <w:szCs w:val="24"/>
        </w:rPr>
        <w:t>.</w:t>
      </w:r>
    </w:p>
    <w:p w:rsidR="00170A3D" w:rsidRDefault="00170A3D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5FB" w:rsidRDefault="00496B41" w:rsidP="006B5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S</w:t>
      </w:r>
      <w:r w:rsidR="00A875FB" w:rsidRPr="008A5584">
        <w:rPr>
          <w:rFonts w:ascii="Arial" w:hAnsi="Arial" w:cs="Arial"/>
          <w:b/>
          <w:sz w:val="24"/>
          <w:szCs w:val="24"/>
        </w:rPr>
        <w:t>esión Informativa sobre Salidas Profesionales en la Sección de Química de la ULL</w:t>
      </w:r>
      <w:r w:rsidR="00A875FB" w:rsidRPr="007A5B35">
        <w:rPr>
          <w:rFonts w:ascii="Arial" w:hAnsi="Arial" w:cs="Arial"/>
          <w:sz w:val="24"/>
          <w:szCs w:val="24"/>
        </w:rPr>
        <w:t xml:space="preserve">, </w:t>
      </w:r>
      <w:r w:rsidR="008A5584">
        <w:rPr>
          <w:rFonts w:ascii="Arial" w:hAnsi="Arial" w:cs="Arial"/>
          <w:sz w:val="24"/>
          <w:szCs w:val="24"/>
        </w:rPr>
        <w:t xml:space="preserve">celebrada el </w:t>
      </w:r>
      <w:r w:rsidR="00A875FB" w:rsidRPr="007A5B35">
        <w:rPr>
          <w:rFonts w:ascii="Arial" w:hAnsi="Arial" w:cs="Arial"/>
          <w:sz w:val="24"/>
          <w:szCs w:val="24"/>
        </w:rPr>
        <w:t>29/09/16</w:t>
      </w:r>
      <w:r w:rsidR="009B5F02">
        <w:rPr>
          <w:rFonts w:ascii="Arial" w:hAnsi="Arial" w:cs="Arial"/>
          <w:sz w:val="24"/>
          <w:szCs w:val="24"/>
        </w:rPr>
        <w:t>.</w:t>
      </w:r>
    </w:p>
    <w:p w:rsidR="00496B41" w:rsidRDefault="008A5584" w:rsidP="008A5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A5584">
        <w:rPr>
          <w:rFonts w:ascii="Arial" w:hAnsi="Arial" w:cs="Arial"/>
          <w:sz w:val="24"/>
          <w:szCs w:val="24"/>
        </w:rPr>
        <w:t>esión informativa sobre "Gestión de empleo y salidas profesionales del Químico”, celebrada en la Sala de Grado de la Sección de Química de la Facultad de Ciencias de la Universidad de La Laguna. Su objetivo fue dar a conocer la gestión del empleo a través de la web de</w:t>
      </w:r>
      <w:r w:rsidR="009B5F02">
        <w:rPr>
          <w:rFonts w:ascii="Arial" w:hAnsi="Arial" w:cs="Arial"/>
          <w:sz w:val="24"/>
          <w:szCs w:val="24"/>
        </w:rPr>
        <w:t xml:space="preserve">l </w:t>
      </w:r>
      <w:r w:rsidRPr="008A5584">
        <w:rPr>
          <w:rFonts w:ascii="Arial" w:hAnsi="Arial" w:cs="Arial"/>
          <w:sz w:val="24"/>
          <w:szCs w:val="24"/>
        </w:rPr>
        <w:t>Colegio, el servicio de blogs (quimican.es) y el contenido de la profesión en los distintos contextos en los que se puede ejercer.</w:t>
      </w:r>
      <w:r w:rsidR="00496B41">
        <w:rPr>
          <w:rFonts w:ascii="Arial" w:hAnsi="Arial" w:cs="Arial"/>
          <w:sz w:val="24"/>
          <w:szCs w:val="24"/>
        </w:rPr>
        <w:t xml:space="preserve"> Presidió el acto </w:t>
      </w:r>
      <w:r w:rsidRPr="008A5584">
        <w:rPr>
          <w:rFonts w:ascii="Arial" w:hAnsi="Arial" w:cs="Arial"/>
          <w:sz w:val="24"/>
          <w:szCs w:val="24"/>
        </w:rPr>
        <w:t>la vicedecana de la Sección de Química de la ULL, Manuela Sánchez Sarmiento.</w:t>
      </w:r>
    </w:p>
    <w:p w:rsidR="008A5584" w:rsidRDefault="008A5584" w:rsidP="008A5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584">
        <w:rPr>
          <w:rFonts w:ascii="Arial" w:hAnsi="Arial" w:cs="Arial"/>
          <w:sz w:val="24"/>
          <w:szCs w:val="24"/>
        </w:rPr>
        <w:t>La primera ponencia fue impartida José Antonio Navarro, químico del Hospital Universitario de Canarias y facultativo en Bioquímica Clínica.</w:t>
      </w:r>
      <w:r w:rsidR="00496B41">
        <w:rPr>
          <w:rFonts w:ascii="Arial" w:hAnsi="Arial" w:cs="Arial"/>
          <w:sz w:val="24"/>
          <w:szCs w:val="24"/>
        </w:rPr>
        <w:t xml:space="preserve"> </w:t>
      </w:r>
      <w:r w:rsidRPr="008A5584">
        <w:rPr>
          <w:rFonts w:ascii="Arial" w:hAnsi="Arial" w:cs="Arial"/>
          <w:sz w:val="24"/>
          <w:szCs w:val="24"/>
        </w:rPr>
        <w:t>La segunda ponencia fue ofrecida por el decano del Colegio, Iñigo Jáudenes</w:t>
      </w:r>
      <w:r w:rsidR="009B5F02">
        <w:rPr>
          <w:rFonts w:ascii="Arial" w:hAnsi="Arial" w:cs="Arial"/>
          <w:sz w:val="24"/>
          <w:szCs w:val="24"/>
        </w:rPr>
        <w:t>. L</w:t>
      </w:r>
      <w:r w:rsidRPr="008A5584">
        <w:rPr>
          <w:rFonts w:ascii="Arial" w:hAnsi="Arial" w:cs="Arial"/>
          <w:sz w:val="24"/>
          <w:szCs w:val="24"/>
        </w:rPr>
        <w:t>a tercera ponencia fue a cargo de Candelaria Sánchez, presidenta de la ACIQS. Intervinieron también representantes de la Mutualidad de Químicos HNA.</w:t>
      </w:r>
    </w:p>
    <w:p w:rsidR="00170A3D" w:rsidRDefault="00170A3D" w:rsidP="008A5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A3" w:rsidRDefault="00496B41" w:rsidP="00D0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0A3">
        <w:rPr>
          <w:rFonts w:ascii="Arial" w:hAnsi="Arial" w:cs="Arial"/>
          <w:b/>
          <w:sz w:val="24"/>
          <w:szCs w:val="24"/>
        </w:rPr>
        <w:t>Premio a la Excelencia Química 201</w:t>
      </w:r>
      <w:r>
        <w:rPr>
          <w:rFonts w:ascii="Arial" w:hAnsi="Arial" w:cs="Arial"/>
          <w:b/>
          <w:sz w:val="24"/>
          <w:szCs w:val="24"/>
        </w:rPr>
        <w:t xml:space="preserve">6. </w:t>
      </w:r>
      <w:r w:rsidR="00D030A3" w:rsidRPr="00D030A3">
        <w:rPr>
          <w:rFonts w:ascii="Arial" w:hAnsi="Arial" w:cs="Arial"/>
          <w:b/>
          <w:sz w:val="24"/>
          <w:szCs w:val="24"/>
        </w:rPr>
        <w:t>El Consejo General de Colegios Oficiales de Químicos de España acordó</w:t>
      </w:r>
      <w:r w:rsidR="009B5F02">
        <w:rPr>
          <w:rFonts w:ascii="Arial" w:hAnsi="Arial" w:cs="Arial"/>
          <w:b/>
          <w:sz w:val="24"/>
          <w:szCs w:val="24"/>
        </w:rPr>
        <w:t xml:space="preserve">, </w:t>
      </w:r>
      <w:r w:rsidR="00D030A3" w:rsidRPr="00D030A3">
        <w:rPr>
          <w:rFonts w:ascii="Arial" w:hAnsi="Arial" w:cs="Arial"/>
          <w:b/>
          <w:sz w:val="24"/>
          <w:szCs w:val="24"/>
        </w:rPr>
        <w:t>en Pleno del Consejo</w:t>
      </w:r>
      <w:r w:rsidR="00D030A3">
        <w:rPr>
          <w:rFonts w:ascii="Arial" w:hAnsi="Arial" w:cs="Arial"/>
          <w:b/>
          <w:sz w:val="24"/>
          <w:szCs w:val="24"/>
        </w:rPr>
        <w:t xml:space="preserve"> de fecha 21/10/16, </w:t>
      </w:r>
      <w:r w:rsidR="00D030A3" w:rsidRPr="00D030A3">
        <w:rPr>
          <w:rFonts w:ascii="Arial" w:hAnsi="Arial" w:cs="Arial"/>
          <w:b/>
          <w:sz w:val="24"/>
          <w:szCs w:val="24"/>
        </w:rPr>
        <w:t xml:space="preserve">conceder el </w:t>
      </w:r>
      <w:r>
        <w:rPr>
          <w:rFonts w:ascii="Arial" w:hAnsi="Arial" w:cs="Arial"/>
          <w:b/>
          <w:sz w:val="24"/>
          <w:szCs w:val="24"/>
        </w:rPr>
        <w:t xml:space="preserve">Premio </w:t>
      </w:r>
      <w:r w:rsidR="00D030A3" w:rsidRPr="00D030A3">
        <w:rPr>
          <w:rFonts w:ascii="Arial" w:hAnsi="Arial" w:cs="Arial"/>
          <w:b/>
          <w:sz w:val="24"/>
          <w:szCs w:val="24"/>
        </w:rPr>
        <w:t>a D. Sebastián Nicolás Delgado Díaz</w:t>
      </w:r>
      <w:r w:rsidR="00D030A3">
        <w:rPr>
          <w:rFonts w:ascii="Arial" w:hAnsi="Arial" w:cs="Arial"/>
          <w:b/>
          <w:sz w:val="24"/>
          <w:szCs w:val="24"/>
        </w:rPr>
        <w:t>.</w:t>
      </w:r>
    </w:p>
    <w:p w:rsidR="00D030A3" w:rsidRPr="00D030A3" w:rsidRDefault="00D030A3" w:rsidP="00D0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Premio tiene por </w:t>
      </w:r>
      <w:r w:rsidRPr="00D030A3">
        <w:rPr>
          <w:rFonts w:ascii="Arial" w:hAnsi="Arial" w:cs="Arial"/>
          <w:sz w:val="24"/>
          <w:szCs w:val="24"/>
        </w:rPr>
        <w:t>objeto reconocer a personas físicas o jurídicas por sus méritos en el orden corporativo, profesional</w:t>
      </w:r>
      <w:r w:rsidR="00496B41">
        <w:rPr>
          <w:rFonts w:ascii="Arial" w:hAnsi="Arial" w:cs="Arial"/>
          <w:sz w:val="24"/>
          <w:szCs w:val="24"/>
        </w:rPr>
        <w:t xml:space="preserve"> o </w:t>
      </w:r>
      <w:r w:rsidRPr="00D030A3">
        <w:rPr>
          <w:rFonts w:ascii="Arial" w:hAnsi="Arial" w:cs="Arial"/>
          <w:sz w:val="24"/>
          <w:szCs w:val="24"/>
        </w:rPr>
        <w:t>gestor social</w:t>
      </w:r>
      <w:r w:rsidR="00496B41">
        <w:rPr>
          <w:rFonts w:ascii="Arial" w:hAnsi="Arial" w:cs="Arial"/>
          <w:sz w:val="24"/>
          <w:szCs w:val="24"/>
        </w:rPr>
        <w:t>,</w:t>
      </w:r>
      <w:r w:rsidRPr="00D030A3">
        <w:rPr>
          <w:rFonts w:ascii="Arial" w:hAnsi="Arial" w:cs="Arial"/>
          <w:sz w:val="24"/>
          <w:szCs w:val="24"/>
        </w:rPr>
        <w:t xml:space="preserve"> dentro del ámbito general de la Química.</w:t>
      </w:r>
      <w:r w:rsidR="00496B41">
        <w:rPr>
          <w:rFonts w:ascii="Arial" w:hAnsi="Arial" w:cs="Arial"/>
          <w:sz w:val="24"/>
          <w:szCs w:val="24"/>
        </w:rPr>
        <w:t xml:space="preserve"> </w:t>
      </w:r>
      <w:r w:rsidR="00496B41" w:rsidRPr="00496B41">
        <w:rPr>
          <w:rFonts w:ascii="Arial" w:hAnsi="Arial" w:cs="Arial"/>
          <w:sz w:val="24"/>
          <w:szCs w:val="24"/>
        </w:rPr>
        <w:t>La entrega tuvo lugar en el acto de celebración del Día Internacional de la Química 2016</w:t>
      </w:r>
      <w:r w:rsidR="009B5F02">
        <w:rPr>
          <w:rFonts w:ascii="Arial" w:hAnsi="Arial" w:cs="Arial"/>
          <w:sz w:val="24"/>
          <w:szCs w:val="24"/>
        </w:rPr>
        <w:t>,</w:t>
      </w:r>
      <w:r w:rsidR="00496B41" w:rsidRPr="00496B41">
        <w:rPr>
          <w:rFonts w:ascii="Arial" w:hAnsi="Arial" w:cs="Arial"/>
          <w:sz w:val="24"/>
          <w:szCs w:val="24"/>
        </w:rPr>
        <w:t xml:space="preserve"> celebrado en la Universidad de Huelva</w:t>
      </w:r>
      <w:r w:rsidR="00496B41">
        <w:rPr>
          <w:rFonts w:ascii="Arial" w:hAnsi="Arial" w:cs="Arial"/>
          <w:sz w:val="24"/>
          <w:szCs w:val="24"/>
        </w:rPr>
        <w:t>, el 15/11/16.</w:t>
      </w:r>
      <w:r w:rsidR="002C30EE" w:rsidRPr="002C30EE">
        <w:rPr>
          <w:rFonts w:ascii="Arial" w:hAnsi="Arial" w:cs="Arial"/>
          <w:sz w:val="24"/>
          <w:szCs w:val="24"/>
        </w:rPr>
        <w:t xml:space="preserve"> </w:t>
      </w:r>
      <w:r w:rsidR="002C30EE" w:rsidRPr="00D030A3">
        <w:rPr>
          <w:rFonts w:ascii="Arial" w:hAnsi="Arial" w:cs="Arial"/>
          <w:sz w:val="24"/>
          <w:szCs w:val="24"/>
        </w:rPr>
        <w:t xml:space="preserve">El galardón </w:t>
      </w:r>
      <w:r w:rsidR="002C30EE">
        <w:rPr>
          <w:rFonts w:ascii="Arial" w:hAnsi="Arial" w:cs="Arial"/>
          <w:sz w:val="24"/>
          <w:szCs w:val="24"/>
        </w:rPr>
        <w:t xml:space="preserve">fue </w:t>
      </w:r>
      <w:r w:rsidR="002C30EE" w:rsidRPr="00D030A3">
        <w:rPr>
          <w:rFonts w:ascii="Arial" w:hAnsi="Arial" w:cs="Arial"/>
          <w:sz w:val="24"/>
          <w:szCs w:val="24"/>
        </w:rPr>
        <w:t>entregado por Antonio Macho, Decano-Presidente del CGC</w:t>
      </w:r>
      <w:r w:rsidR="002C30EE">
        <w:rPr>
          <w:rFonts w:ascii="Arial" w:hAnsi="Arial" w:cs="Arial"/>
          <w:sz w:val="24"/>
          <w:szCs w:val="24"/>
        </w:rPr>
        <w:t>O</w:t>
      </w:r>
      <w:r w:rsidR="002C30EE" w:rsidRPr="00D030A3">
        <w:rPr>
          <w:rFonts w:ascii="Arial" w:hAnsi="Arial" w:cs="Arial"/>
          <w:sz w:val="24"/>
          <w:szCs w:val="24"/>
        </w:rPr>
        <w:t>Q</w:t>
      </w:r>
      <w:r w:rsidR="002C30EE">
        <w:rPr>
          <w:rFonts w:ascii="Arial" w:hAnsi="Arial" w:cs="Arial"/>
          <w:sz w:val="24"/>
          <w:szCs w:val="24"/>
        </w:rPr>
        <w:t>E</w:t>
      </w:r>
      <w:r w:rsidR="002C30EE" w:rsidRPr="00D030A3">
        <w:rPr>
          <w:rFonts w:ascii="Arial" w:hAnsi="Arial" w:cs="Arial"/>
          <w:sz w:val="24"/>
          <w:szCs w:val="24"/>
        </w:rPr>
        <w:t>.</w:t>
      </w:r>
    </w:p>
    <w:p w:rsidR="00D030A3" w:rsidRDefault="00FD2AE2" w:rsidP="00D0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profesor </w:t>
      </w:r>
      <w:proofErr w:type="spellStart"/>
      <w:r w:rsidR="00D030A3" w:rsidRPr="00D030A3">
        <w:rPr>
          <w:rFonts w:ascii="Arial" w:hAnsi="Arial" w:cs="Arial"/>
          <w:sz w:val="24"/>
          <w:szCs w:val="24"/>
        </w:rPr>
        <w:t>Sebastíán</w:t>
      </w:r>
      <w:proofErr w:type="spellEnd"/>
      <w:r w:rsidR="00D030A3" w:rsidRPr="00D030A3">
        <w:rPr>
          <w:rFonts w:ascii="Arial" w:hAnsi="Arial" w:cs="Arial"/>
          <w:sz w:val="24"/>
          <w:szCs w:val="24"/>
        </w:rPr>
        <w:t xml:space="preserve"> Delgado ha realizado muy relevantes contribuciones en varias áreas de interés para la economía de las Islas Canarias.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2AE2" w:rsidRDefault="00FD2AE2" w:rsidP="004A55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54E" w:rsidRPr="004A554E" w:rsidRDefault="004A554E" w:rsidP="004A5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54E">
        <w:rPr>
          <w:rFonts w:ascii="Arial" w:hAnsi="Arial" w:cs="Arial"/>
          <w:b/>
          <w:sz w:val="24"/>
          <w:szCs w:val="24"/>
        </w:rPr>
        <w:t>Acto Fe</w:t>
      </w:r>
      <w:r w:rsidR="00CE24D8">
        <w:rPr>
          <w:rFonts w:ascii="Arial" w:hAnsi="Arial" w:cs="Arial"/>
          <w:b/>
          <w:sz w:val="24"/>
          <w:szCs w:val="24"/>
        </w:rPr>
        <w:t>stividad San Alberto Magno 2016</w:t>
      </w:r>
    </w:p>
    <w:p w:rsidR="007B5429" w:rsidRDefault="00CE24D8" w:rsidP="0017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 celebrado en </w:t>
      </w:r>
      <w:r w:rsidRPr="00CE24D8">
        <w:rPr>
          <w:rFonts w:ascii="Arial" w:hAnsi="Arial" w:cs="Arial"/>
          <w:sz w:val="24"/>
          <w:szCs w:val="24"/>
        </w:rPr>
        <w:t xml:space="preserve">Centro de Historia y Cultura Militar de </w:t>
      </w:r>
      <w:proofErr w:type="spellStart"/>
      <w:r w:rsidRPr="00CE24D8">
        <w:rPr>
          <w:rFonts w:ascii="Arial" w:hAnsi="Arial" w:cs="Arial"/>
          <w:sz w:val="24"/>
          <w:szCs w:val="24"/>
        </w:rPr>
        <w:t>Almeyda</w:t>
      </w:r>
      <w:proofErr w:type="spellEnd"/>
      <w:r w:rsidRPr="00CE24D8">
        <w:rPr>
          <w:rFonts w:ascii="Arial" w:hAnsi="Arial" w:cs="Arial"/>
          <w:sz w:val="24"/>
          <w:szCs w:val="24"/>
        </w:rPr>
        <w:t>, en Santa Cruz de Tenerife</w:t>
      </w:r>
      <w:r>
        <w:rPr>
          <w:rFonts w:ascii="Arial" w:hAnsi="Arial" w:cs="Arial"/>
          <w:sz w:val="24"/>
          <w:szCs w:val="24"/>
        </w:rPr>
        <w:t xml:space="preserve">, en fecha </w:t>
      </w:r>
      <w:r w:rsidRPr="004A554E">
        <w:rPr>
          <w:rFonts w:ascii="Arial" w:hAnsi="Arial" w:cs="Arial"/>
          <w:b/>
          <w:sz w:val="24"/>
          <w:szCs w:val="24"/>
        </w:rPr>
        <w:t>18/11/16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con asistencia del D</w:t>
      </w:r>
      <w:r w:rsidR="007B5429" w:rsidRPr="007B5429">
        <w:rPr>
          <w:rFonts w:ascii="Arial" w:hAnsi="Arial" w:cs="Arial"/>
          <w:sz w:val="24"/>
          <w:szCs w:val="24"/>
        </w:rPr>
        <w:t>ecano de la Facultad de Ciencias de la Universidad de La Laguna</w:t>
      </w:r>
      <w:r>
        <w:rPr>
          <w:rFonts w:ascii="Arial" w:hAnsi="Arial" w:cs="Arial"/>
          <w:sz w:val="24"/>
          <w:szCs w:val="24"/>
        </w:rPr>
        <w:t xml:space="preserve">, Dr. D. </w:t>
      </w:r>
      <w:r w:rsidRPr="007B5429">
        <w:rPr>
          <w:rFonts w:ascii="Arial" w:hAnsi="Arial" w:cs="Arial"/>
          <w:sz w:val="24"/>
          <w:szCs w:val="24"/>
        </w:rPr>
        <w:t>Néstor Torres</w:t>
      </w:r>
      <w:r>
        <w:rPr>
          <w:rFonts w:ascii="Arial" w:hAnsi="Arial" w:cs="Arial"/>
          <w:sz w:val="24"/>
          <w:szCs w:val="24"/>
        </w:rPr>
        <w:t>. Programa principal:</w:t>
      </w:r>
    </w:p>
    <w:p w:rsidR="002C30EE" w:rsidRDefault="002C30EE" w:rsidP="00170A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54E" w:rsidRDefault="004A554E" w:rsidP="0017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CE24D8">
        <w:rPr>
          <w:rFonts w:ascii="Arial" w:hAnsi="Arial" w:cs="Arial"/>
          <w:b/>
          <w:sz w:val="24"/>
          <w:szCs w:val="24"/>
        </w:rPr>
        <w:t xml:space="preserve">Entrega de los </w:t>
      </w:r>
      <w:r w:rsidRPr="004A554E">
        <w:rPr>
          <w:rFonts w:ascii="Arial" w:hAnsi="Arial" w:cs="Arial"/>
          <w:b/>
          <w:sz w:val="24"/>
          <w:szCs w:val="24"/>
        </w:rPr>
        <w:t>Premio</w:t>
      </w:r>
      <w:r w:rsidR="00CE24D8">
        <w:rPr>
          <w:rFonts w:ascii="Arial" w:hAnsi="Arial" w:cs="Arial"/>
          <w:b/>
          <w:sz w:val="24"/>
          <w:szCs w:val="24"/>
        </w:rPr>
        <w:t>s</w:t>
      </w:r>
      <w:r w:rsidRPr="004A554E">
        <w:rPr>
          <w:rFonts w:ascii="Arial" w:hAnsi="Arial" w:cs="Arial"/>
          <w:b/>
          <w:sz w:val="24"/>
          <w:szCs w:val="24"/>
        </w:rPr>
        <w:t xml:space="preserve"> de Mérito a los </w:t>
      </w:r>
      <w:r w:rsidR="00170A3D">
        <w:rPr>
          <w:rFonts w:ascii="Arial" w:hAnsi="Arial" w:cs="Arial"/>
          <w:b/>
          <w:sz w:val="24"/>
          <w:szCs w:val="24"/>
        </w:rPr>
        <w:t xml:space="preserve">cinco </w:t>
      </w:r>
      <w:r w:rsidRPr="004A554E">
        <w:rPr>
          <w:rFonts w:ascii="Arial" w:hAnsi="Arial" w:cs="Arial"/>
          <w:b/>
          <w:sz w:val="24"/>
          <w:szCs w:val="24"/>
        </w:rPr>
        <w:t>Trabajos Fin de Grado 2016 con mayor calificación</w:t>
      </w:r>
      <w:r w:rsidRPr="004A554E">
        <w:rPr>
          <w:rFonts w:ascii="Arial" w:hAnsi="Arial" w:cs="Arial"/>
          <w:sz w:val="24"/>
          <w:szCs w:val="24"/>
        </w:rPr>
        <w:t>, en la Sección de Química de la Universidad de</w:t>
      </w:r>
      <w:r w:rsidR="00B65DB5">
        <w:rPr>
          <w:rFonts w:ascii="Arial" w:hAnsi="Arial" w:cs="Arial"/>
          <w:sz w:val="24"/>
          <w:szCs w:val="24"/>
        </w:rPr>
        <w:t xml:space="preserve"> La Laguna, cuyos premiados y títulos de los Trabajos fueron:</w:t>
      </w:r>
    </w:p>
    <w:p w:rsidR="00170A3D" w:rsidRPr="004A554E" w:rsidRDefault="00170A3D" w:rsidP="0017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A3D">
        <w:rPr>
          <w:noProof/>
          <w:lang w:eastAsia="es-ES"/>
        </w:rPr>
        <w:drawing>
          <wp:inline distT="0" distB="0" distL="0" distR="0" wp14:anchorId="3C2B4842" wp14:editId="637FF0C1">
            <wp:extent cx="5429251" cy="1085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05" cy="109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4E" w:rsidRDefault="004A554E" w:rsidP="00EB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54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24D8">
        <w:rPr>
          <w:rFonts w:ascii="Arial" w:hAnsi="Arial" w:cs="Arial"/>
          <w:b/>
          <w:sz w:val="24"/>
          <w:szCs w:val="24"/>
        </w:rPr>
        <w:t xml:space="preserve">Se otorga el </w:t>
      </w:r>
      <w:r w:rsidRPr="004A554E">
        <w:rPr>
          <w:rFonts w:ascii="Arial" w:hAnsi="Arial" w:cs="Arial"/>
          <w:b/>
          <w:sz w:val="24"/>
          <w:szCs w:val="24"/>
        </w:rPr>
        <w:t>Nombramiento de Colegiado de Honor, con imposición de insignia, al Dr. D. Sebastián Delgado Díaz</w:t>
      </w:r>
      <w:r w:rsidR="00CE24D8">
        <w:rPr>
          <w:rFonts w:ascii="Arial" w:hAnsi="Arial" w:cs="Arial"/>
          <w:b/>
          <w:sz w:val="24"/>
          <w:szCs w:val="24"/>
        </w:rPr>
        <w:t xml:space="preserve">, </w:t>
      </w:r>
      <w:r w:rsidR="00CE24D8">
        <w:rPr>
          <w:rFonts w:ascii="Arial" w:hAnsi="Arial" w:cs="Arial"/>
          <w:sz w:val="24"/>
          <w:szCs w:val="24"/>
        </w:rPr>
        <w:t>p</w:t>
      </w:r>
      <w:r w:rsidR="007B5429" w:rsidRPr="007B5429">
        <w:rPr>
          <w:rFonts w:ascii="Arial" w:hAnsi="Arial" w:cs="Arial"/>
          <w:sz w:val="24"/>
          <w:szCs w:val="24"/>
        </w:rPr>
        <w:t>or sus méritos científicos, por la ayuda prestada a la profesión química y por la colaboración ejemplar con el Colegio Oficial de Químicos de Canarias</w:t>
      </w:r>
      <w:r w:rsidR="00CE24D8">
        <w:rPr>
          <w:rFonts w:ascii="Arial" w:hAnsi="Arial" w:cs="Arial"/>
          <w:sz w:val="24"/>
          <w:szCs w:val="24"/>
        </w:rPr>
        <w:t xml:space="preserve">. Acuerdo tomado en Junta </w:t>
      </w:r>
      <w:r w:rsidR="00B65DB5">
        <w:rPr>
          <w:rFonts w:ascii="Arial" w:hAnsi="Arial" w:cs="Arial"/>
          <w:sz w:val="24"/>
          <w:szCs w:val="24"/>
        </w:rPr>
        <w:t xml:space="preserve">de Gobierno </w:t>
      </w:r>
      <w:r w:rsidR="00CE24D8">
        <w:rPr>
          <w:rFonts w:ascii="Arial" w:hAnsi="Arial" w:cs="Arial"/>
          <w:sz w:val="24"/>
          <w:szCs w:val="24"/>
        </w:rPr>
        <w:t>del 1</w:t>
      </w:r>
      <w:r w:rsidR="00B65DB5">
        <w:rPr>
          <w:rFonts w:ascii="Arial" w:hAnsi="Arial" w:cs="Arial"/>
          <w:sz w:val="24"/>
          <w:szCs w:val="24"/>
        </w:rPr>
        <w:t>6</w:t>
      </w:r>
      <w:r w:rsidR="00CE24D8">
        <w:rPr>
          <w:rFonts w:ascii="Arial" w:hAnsi="Arial" w:cs="Arial"/>
          <w:sz w:val="24"/>
          <w:szCs w:val="24"/>
        </w:rPr>
        <w:t>/11/16</w:t>
      </w:r>
      <w:r w:rsidR="00B65DB5">
        <w:rPr>
          <w:rFonts w:ascii="Arial" w:hAnsi="Arial" w:cs="Arial"/>
          <w:sz w:val="24"/>
          <w:szCs w:val="24"/>
        </w:rPr>
        <w:t>.</w:t>
      </w:r>
    </w:p>
    <w:p w:rsidR="00B65DB5" w:rsidRDefault="00B65DB5" w:rsidP="00EB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54E" w:rsidRDefault="00B65DB5" w:rsidP="00EB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b/>
          <w:sz w:val="24"/>
          <w:szCs w:val="24"/>
        </w:rPr>
        <w:t>Premio Canarias 2017, en la modalidad de Investigación e Innovación</w:t>
      </w:r>
      <w:r w:rsidRPr="00B65DB5">
        <w:rPr>
          <w:rFonts w:ascii="Arial" w:hAnsi="Arial" w:cs="Arial"/>
          <w:sz w:val="24"/>
          <w:szCs w:val="24"/>
        </w:rPr>
        <w:t>.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El Colegio present</w:t>
      </w:r>
      <w:r w:rsidR="009B5F02">
        <w:rPr>
          <w:rFonts w:ascii="Arial" w:hAnsi="Arial" w:cs="Arial"/>
          <w:sz w:val="24"/>
          <w:szCs w:val="24"/>
        </w:rPr>
        <w:t xml:space="preserve">ó a Presidencia del </w:t>
      </w:r>
      <w:r w:rsidR="00FD2AE2">
        <w:rPr>
          <w:rFonts w:ascii="Arial" w:hAnsi="Arial" w:cs="Arial"/>
          <w:sz w:val="24"/>
          <w:szCs w:val="24"/>
        </w:rPr>
        <w:t>Gobierno</w:t>
      </w:r>
      <w:r w:rsidR="009B5F02">
        <w:rPr>
          <w:rFonts w:ascii="Arial" w:hAnsi="Arial" w:cs="Arial"/>
          <w:sz w:val="24"/>
          <w:szCs w:val="24"/>
        </w:rPr>
        <w:t xml:space="preserve"> de Canarias, en fecha 27/12/16, </w:t>
      </w:r>
      <w:r w:rsidRPr="00B65DB5">
        <w:rPr>
          <w:rFonts w:ascii="Arial" w:hAnsi="Arial" w:cs="Arial"/>
          <w:sz w:val="24"/>
          <w:szCs w:val="24"/>
        </w:rPr>
        <w:t xml:space="preserve">la candidatura </w:t>
      </w:r>
      <w:r w:rsidR="009B5F02">
        <w:rPr>
          <w:rFonts w:ascii="Arial" w:hAnsi="Arial" w:cs="Arial"/>
          <w:sz w:val="24"/>
          <w:szCs w:val="24"/>
        </w:rPr>
        <w:t xml:space="preserve">para este premio al </w:t>
      </w:r>
      <w:r w:rsidRPr="00B65DB5">
        <w:rPr>
          <w:rFonts w:ascii="Arial" w:hAnsi="Arial" w:cs="Arial"/>
          <w:sz w:val="24"/>
          <w:szCs w:val="24"/>
        </w:rPr>
        <w:t xml:space="preserve">Dr. D. Sebastián Nicolás Delgado Díaz, </w:t>
      </w:r>
      <w:r w:rsidR="009B5F02">
        <w:rPr>
          <w:rFonts w:ascii="Arial" w:hAnsi="Arial" w:cs="Arial"/>
          <w:sz w:val="24"/>
          <w:szCs w:val="24"/>
        </w:rPr>
        <w:t xml:space="preserve">con las siguientes </w:t>
      </w:r>
      <w:r w:rsidRPr="00B65DB5">
        <w:rPr>
          <w:rFonts w:ascii="Arial" w:hAnsi="Arial" w:cs="Arial"/>
          <w:sz w:val="24"/>
          <w:szCs w:val="24"/>
        </w:rPr>
        <w:t>ADHESIONES DE INSTITUCIONES CANARIAS</w:t>
      </w:r>
      <w:r>
        <w:rPr>
          <w:rFonts w:ascii="Arial" w:hAnsi="Arial" w:cs="Arial"/>
          <w:sz w:val="24"/>
          <w:szCs w:val="24"/>
        </w:rPr>
        <w:t>: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1- ASOCIACION DE ANTIGUOS ALUMNOS DE LA UNIVERSIDAD DE LA LAGUNA</w:t>
      </w:r>
      <w:r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 xml:space="preserve">Presidenta: Dña. Carmen </w:t>
      </w:r>
      <w:proofErr w:type="spellStart"/>
      <w:r w:rsidRPr="00B65DB5">
        <w:rPr>
          <w:rFonts w:ascii="Arial" w:hAnsi="Arial" w:cs="Arial"/>
          <w:sz w:val="24"/>
          <w:szCs w:val="24"/>
        </w:rPr>
        <w:t>Pitti</w:t>
      </w:r>
      <w:proofErr w:type="spellEnd"/>
      <w:r w:rsidRPr="00B65DB5">
        <w:rPr>
          <w:rFonts w:ascii="Arial" w:hAnsi="Arial" w:cs="Arial"/>
          <w:sz w:val="24"/>
          <w:szCs w:val="24"/>
        </w:rPr>
        <w:t xml:space="preserve"> García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2- AYUNTAMIENTO DE SAN MIGUEL DE ABONA</w:t>
      </w:r>
      <w:r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>Alcalde-Presidente: D. Arturo González Hernández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3- CONSEJO GENERAL DE COLEGIOS OFICIALES DE QUIMICOS DE ESPAÑA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 xml:space="preserve">Decano-Presidente: D. Antonio Macho </w:t>
      </w:r>
      <w:proofErr w:type="spellStart"/>
      <w:r w:rsidRPr="00B65DB5">
        <w:rPr>
          <w:rFonts w:ascii="Arial" w:hAnsi="Arial" w:cs="Arial"/>
          <w:sz w:val="24"/>
          <w:szCs w:val="24"/>
        </w:rPr>
        <w:t>Senra</w:t>
      </w:r>
      <w:proofErr w:type="spellEnd"/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4- FACULTAD DE CIENCIAS DE LA UNIVERSIDAD DE LA LAGUNA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 xml:space="preserve">Decano: Dr. D. Néstor Torres </w:t>
      </w:r>
      <w:proofErr w:type="spellStart"/>
      <w:r w:rsidRPr="00B65DB5">
        <w:rPr>
          <w:rFonts w:ascii="Arial" w:hAnsi="Arial" w:cs="Arial"/>
          <w:sz w:val="24"/>
          <w:szCs w:val="24"/>
        </w:rPr>
        <w:t>Darias</w:t>
      </w:r>
      <w:proofErr w:type="spellEnd"/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5- INSTITUTO DE ESTUDIOS CANARIOS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>Director-Presidente: Dr. D. Francisco González Luis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6- REAL ACADEMIA CANARIA DE CIENCIAS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>Presidente: Dr. D. José M. Méndez Pérez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7- RECTOR DE LA UNIVERSIDAD DE LA LAGUNA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 xml:space="preserve">Rector: Dr. D. Antonio </w:t>
      </w:r>
      <w:proofErr w:type="spellStart"/>
      <w:r w:rsidRPr="00B65DB5">
        <w:rPr>
          <w:rFonts w:ascii="Arial" w:hAnsi="Arial" w:cs="Arial"/>
          <w:sz w:val="24"/>
          <w:szCs w:val="24"/>
        </w:rPr>
        <w:t>Martinón</w:t>
      </w:r>
      <w:proofErr w:type="spellEnd"/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8- UNION PROFESIONAL DE CANARIAS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>Presidente: D. Mario Garrido López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9- COLEGIO OFICIAL DE QUIMICOS DE ASTURIAS Y LEON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>Decano-Presidente: D. Javier Santos Navia</w:t>
      </w:r>
    </w:p>
    <w:p w:rsidR="00B65DB5" w:rsidRPr="00B65DB5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10- AYUNTAMIENTO DE ARONA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 xml:space="preserve">Tte. Alcalde y Concejal Urbanismo: D. Luis José García </w:t>
      </w:r>
      <w:proofErr w:type="spellStart"/>
      <w:r w:rsidRPr="00B65DB5">
        <w:rPr>
          <w:rFonts w:ascii="Arial" w:hAnsi="Arial" w:cs="Arial"/>
          <w:sz w:val="24"/>
          <w:szCs w:val="24"/>
        </w:rPr>
        <w:t>García</w:t>
      </w:r>
      <w:proofErr w:type="spellEnd"/>
    </w:p>
    <w:p w:rsidR="00B65DB5" w:rsidRPr="00A825DA" w:rsidRDefault="00B65DB5" w:rsidP="00B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B5">
        <w:rPr>
          <w:rFonts w:ascii="Arial" w:hAnsi="Arial" w:cs="Arial"/>
          <w:sz w:val="24"/>
          <w:szCs w:val="24"/>
        </w:rPr>
        <w:t>11- ACADEMIA DE CIENCIAS, INGENIERIAS Y HUMANIDADES DE LANZAROTE</w:t>
      </w:r>
      <w:r w:rsidR="009B5F02">
        <w:rPr>
          <w:rFonts w:ascii="Arial" w:hAnsi="Arial" w:cs="Arial"/>
          <w:sz w:val="24"/>
          <w:szCs w:val="24"/>
        </w:rPr>
        <w:t xml:space="preserve">. </w:t>
      </w:r>
      <w:r w:rsidRPr="00B65DB5">
        <w:rPr>
          <w:rFonts w:ascii="Arial" w:hAnsi="Arial" w:cs="Arial"/>
          <w:sz w:val="24"/>
          <w:szCs w:val="24"/>
        </w:rPr>
        <w:t>Presidente: Dr. D. Francisco González de Posada</w:t>
      </w:r>
    </w:p>
    <w:p w:rsidR="007A5B35" w:rsidRDefault="007A5B35" w:rsidP="007A5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5B3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B0" w:rsidRDefault="000C40B0" w:rsidP="006D1D77">
      <w:pPr>
        <w:spacing w:after="0" w:line="240" w:lineRule="auto"/>
      </w:pPr>
      <w:r>
        <w:separator/>
      </w:r>
    </w:p>
  </w:endnote>
  <w:endnote w:type="continuationSeparator" w:id="0">
    <w:p w:rsidR="000C40B0" w:rsidRDefault="000C40B0" w:rsidP="006D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B0" w:rsidRDefault="000C40B0" w:rsidP="006D1D77">
      <w:pPr>
        <w:spacing w:after="0" w:line="240" w:lineRule="auto"/>
      </w:pPr>
      <w:r>
        <w:separator/>
      </w:r>
    </w:p>
  </w:footnote>
  <w:footnote w:type="continuationSeparator" w:id="0">
    <w:p w:rsidR="000C40B0" w:rsidRDefault="000C40B0" w:rsidP="006D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78752"/>
      <w:docPartObj>
        <w:docPartGallery w:val="Page Numbers (Top of Page)"/>
        <w:docPartUnique/>
      </w:docPartObj>
    </w:sdtPr>
    <w:sdtEndPr/>
    <w:sdtContent>
      <w:p w:rsidR="006D1D77" w:rsidRDefault="006D1D7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60">
          <w:rPr>
            <w:noProof/>
          </w:rPr>
          <w:t>8</w:t>
        </w:r>
        <w:r>
          <w:fldChar w:fldCharType="end"/>
        </w:r>
      </w:p>
    </w:sdtContent>
  </w:sdt>
  <w:p w:rsidR="006D1D77" w:rsidRDefault="006D1D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3FA"/>
    <w:multiLevelType w:val="hybridMultilevel"/>
    <w:tmpl w:val="EB7EE6DE"/>
    <w:lvl w:ilvl="0" w:tplc="69B000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1029"/>
    <w:multiLevelType w:val="hybridMultilevel"/>
    <w:tmpl w:val="E4FAC5C2"/>
    <w:lvl w:ilvl="0" w:tplc="7BE21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71"/>
    <w:multiLevelType w:val="hybridMultilevel"/>
    <w:tmpl w:val="0A304B78"/>
    <w:lvl w:ilvl="0" w:tplc="098A6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0EE8"/>
    <w:multiLevelType w:val="hybridMultilevel"/>
    <w:tmpl w:val="D388B5C0"/>
    <w:lvl w:ilvl="0" w:tplc="7D98C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0EF"/>
    <w:multiLevelType w:val="hybridMultilevel"/>
    <w:tmpl w:val="CE7AC656"/>
    <w:lvl w:ilvl="0" w:tplc="F0E07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A74"/>
    <w:multiLevelType w:val="hybridMultilevel"/>
    <w:tmpl w:val="5020730C"/>
    <w:lvl w:ilvl="0" w:tplc="F0AEF8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4696"/>
    <w:multiLevelType w:val="hybridMultilevel"/>
    <w:tmpl w:val="0FCC4F66"/>
    <w:lvl w:ilvl="0" w:tplc="B8BA2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7412"/>
    <w:multiLevelType w:val="hybridMultilevel"/>
    <w:tmpl w:val="D24E8C44"/>
    <w:lvl w:ilvl="0" w:tplc="76004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A7346"/>
    <w:multiLevelType w:val="hybridMultilevel"/>
    <w:tmpl w:val="30163DA8"/>
    <w:lvl w:ilvl="0" w:tplc="BB7869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427D7"/>
    <w:multiLevelType w:val="hybridMultilevel"/>
    <w:tmpl w:val="F7644504"/>
    <w:lvl w:ilvl="0" w:tplc="FF86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37F2E"/>
    <w:multiLevelType w:val="hybridMultilevel"/>
    <w:tmpl w:val="9384B7C6"/>
    <w:lvl w:ilvl="0" w:tplc="5BC64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B"/>
    <w:rsid w:val="00014267"/>
    <w:rsid w:val="0004192C"/>
    <w:rsid w:val="00042320"/>
    <w:rsid w:val="00054819"/>
    <w:rsid w:val="00060DED"/>
    <w:rsid w:val="00095259"/>
    <w:rsid w:val="000A7E2E"/>
    <w:rsid w:val="000B1208"/>
    <w:rsid w:val="000C40B0"/>
    <w:rsid w:val="000D5F99"/>
    <w:rsid w:val="000F02B3"/>
    <w:rsid w:val="000F337A"/>
    <w:rsid w:val="00115C83"/>
    <w:rsid w:val="00134A93"/>
    <w:rsid w:val="00141957"/>
    <w:rsid w:val="00151FBB"/>
    <w:rsid w:val="001649C5"/>
    <w:rsid w:val="00170A3D"/>
    <w:rsid w:val="00171767"/>
    <w:rsid w:val="0017294B"/>
    <w:rsid w:val="001775AD"/>
    <w:rsid w:val="00191BD1"/>
    <w:rsid w:val="001A3B11"/>
    <w:rsid w:val="001A5DD8"/>
    <w:rsid w:val="001C0E91"/>
    <w:rsid w:val="001E5881"/>
    <w:rsid w:val="00204BD7"/>
    <w:rsid w:val="0021019B"/>
    <w:rsid w:val="00237B5C"/>
    <w:rsid w:val="00253F27"/>
    <w:rsid w:val="002A454B"/>
    <w:rsid w:val="002C30EE"/>
    <w:rsid w:val="002D001F"/>
    <w:rsid w:val="002E1FB1"/>
    <w:rsid w:val="002E255E"/>
    <w:rsid w:val="002F2C04"/>
    <w:rsid w:val="003157E4"/>
    <w:rsid w:val="003525D1"/>
    <w:rsid w:val="00382295"/>
    <w:rsid w:val="003825CC"/>
    <w:rsid w:val="003924C9"/>
    <w:rsid w:val="003C2470"/>
    <w:rsid w:val="003D0FC0"/>
    <w:rsid w:val="003D4B56"/>
    <w:rsid w:val="003E0D68"/>
    <w:rsid w:val="003E10AC"/>
    <w:rsid w:val="003E565E"/>
    <w:rsid w:val="003F71B2"/>
    <w:rsid w:val="00412FB3"/>
    <w:rsid w:val="00414214"/>
    <w:rsid w:val="004323ED"/>
    <w:rsid w:val="004355F0"/>
    <w:rsid w:val="004578A2"/>
    <w:rsid w:val="00485153"/>
    <w:rsid w:val="00496B41"/>
    <w:rsid w:val="00497A32"/>
    <w:rsid w:val="004A47DB"/>
    <w:rsid w:val="004A554E"/>
    <w:rsid w:val="004B6672"/>
    <w:rsid w:val="00517F7A"/>
    <w:rsid w:val="00533557"/>
    <w:rsid w:val="00574999"/>
    <w:rsid w:val="00582F29"/>
    <w:rsid w:val="005A1C18"/>
    <w:rsid w:val="005B2E68"/>
    <w:rsid w:val="005B5122"/>
    <w:rsid w:val="005E3A7B"/>
    <w:rsid w:val="005E3D6C"/>
    <w:rsid w:val="005E5CB1"/>
    <w:rsid w:val="005E67DD"/>
    <w:rsid w:val="005E72A9"/>
    <w:rsid w:val="005F71B2"/>
    <w:rsid w:val="006063F5"/>
    <w:rsid w:val="00610EA9"/>
    <w:rsid w:val="00614198"/>
    <w:rsid w:val="00616067"/>
    <w:rsid w:val="00643598"/>
    <w:rsid w:val="006547DC"/>
    <w:rsid w:val="00657591"/>
    <w:rsid w:val="00662B4B"/>
    <w:rsid w:val="00682897"/>
    <w:rsid w:val="006A0C6A"/>
    <w:rsid w:val="006B5051"/>
    <w:rsid w:val="006D1D77"/>
    <w:rsid w:val="006D714A"/>
    <w:rsid w:val="006E20CB"/>
    <w:rsid w:val="006E3E9E"/>
    <w:rsid w:val="00704BC4"/>
    <w:rsid w:val="00720D17"/>
    <w:rsid w:val="007606AA"/>
    <w:rsid w:val="00765A60"/>
    <w:rsid w:val="007944CB"/>
    <w:rsid w:val="00797891"/>
    <w:rsid w:val="007A5B35"/>
    <w:rsid w:val="007B2047"/>
    <w:rsid w:val="007B5429"/>
    <w:rsid w:val="007B7C60"/>
    <w:rsid w:val="0080445E"/>
    <w:rsid w:val="00814433"/>
    <w:rsid w:val="0081779C"/>
    <w:rsid w:val="00842B55"/>
    <w:rsid w:val="008527D0"/>
    <w:rsid w:val="00853D68"/>
    <w:rsid w:val="00870FCA"/>
    <w:rsid w:val="00877673"/>
    <w:rsid w:val="00887B85"/>
    <w:rsid w:val="008A5584"/>
    <w:rsid w:val="008B0F07"/>
    <w:rsid w:val="008D4EE6"/>
    <w:rsid w:val="008E120C"/>
    <w:rsid w:val="008E20FC"/>
    <w:rsid w:val="009002C3"/>
    <w:rsid w:val="00905B37"/>
    <w:rsid w:val="00941460"/>
    <w:rsid w:val="00947032"/>
    <w:rsid w:val="00982132"/>
    <w:rsid w:val="009874FA"/>
    <w:rsid w:val="009B5F02"/>
    <w:rsid w:val="009C72EC"/>
    <w:rsid w:val="009D4E40"/>
    <w:rsid w:val="009D719E"/>
    <w:rsid w:val="00A64430"/>
    <w:rsid w:val="00A825DA"/>
    <w:rsid w:val="00A875FB"/>
    <w:rsid w:val="00AA2466"/>
    <w:rsid w:val="00B53F0D"/>
    <w:rsid w:val="00B56C88"/>
    <w:rsid w:val="00B65DB5"/>
    <w:rsid w:val="00B77C47"/>
    <w:rsid w:val="00B94115"/>
    <w:rsid w:val="00BC4822"/>
    <w:rsid w:val="00C03CB9"/>
    <w:rsid w:val="00C155D4"/>
    <w:rsid w:val="00C74346"/>
    <w:rsid w:val="00C86F87"/>
    <w:rsid w:val="00CD38BA"/>
    <w:rsid w:val="00CE24D8"/>
    <w:rsid w:val="00CF01B8"/>
    <w:rsid w:val="00CF0929"/>
    <w:rsid w:val="00D030A3"/>
    <w:rsid w:val="00D36E35"/>
    <w:rsid w:val="00D40F6D"/>
    <w:rsid w:val="00DD2CA8"/>
    <w:rsid w:val="00DF6E94"/>
    <w:rsid w:val="00E02609"/>
    <w:rsid w:val="00E110A2"/>
    <w:rsid w:val="00E20DC2"/>
    <w:rsid w:val="00E31813"/>
    <w:rsid w:val="00E33C65"/>
    <w:rsid w:val="00E41F1D"/>
    <w:rsid w:val="00E42D35"/>
    <w:rsid w:val="00E44851"/>
    <w:rsid w:val="00E47614"/>
    <w:rsid w:val="00E62260"/>
    <w:rsid w:val="00E85B11"/>
    <w:rsid w:val="00E86080"/>
    <w:rsid w:val="00E95A0F"/>
    <w:rsid w:val="00EB2F27"/>
    <w:rsid w:val="00EB33B9"/>
    <w:rsid w:val="00EC4A2E"/>
    <w:rsid w:val="00F408F2"/>
    <w:rsid w:val="00F42002"/>
    <w:rsid w:val="00F424F7"/>
    <w:rsid w:val="00F72970"/>
    <w:rsid w:val="00F74FCB"/>
    <w:rsid w:val="00F84459"/>
    <w:rsid w:val="00F86366"/>
    <w:rsid w:val="00F87E45"/>
    <w:rsid w:val="00FA6EAF"/>
    <w:rsid w:val="00FD2AE2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77"/>
  </w:style>
  <w:style w:type="paragraph" w:styleId="Piedepgina">
    <w:name w:val="footer"/>
    <w:basedOn w:val="Normal"/>
    <w:link w:val="Piedepgina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77"/>
  </w:style>
  <w:style w:type="table" w:styleId="Tablaconcuadrcula">
    <w:name w:val="Table Grid"/>
    <w:basedOn w:val="Tablanormal"/>
    <w:uiPriority w:val="59"/>
    <w:rsid w:val="008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77"/>
  </w:style>
  <w:style w:type="paragraph" w:styleId="Piedepgina">
    <w:name w:val="footer"/>
    <w:basedOn w:val="Normal"/>
    <w:link w:val="Piedepgina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77"/>
  </w:style>
  <w:style w:type="table" w:styleId="Tablaconcuadrcula">
    <w:name w:val="Table Grid"/>
    <w:basedOn w:val="Tablanormal"/>
    <w:uiPriority w:val="59"/>
    <w:rsid w:val="008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@colequimcan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naquimicos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BE8C-AEB1-4A56-B601-9F6D7A27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3012</Words>
  <Characters>16568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2017-03-12T22:45:00Z</cp:lastPrinted>
  <dcterms:created xsi:type="dcterms:W3CDTF">2017-01-29T09:56:00Z</dcterms:created>
  <dcterms:modified xsi:type="dcterms:W3CDTF">2017-03-13T19:27:00Z</dcterms:modified>
</cp:coreProperties>
</file>